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C6" w:rsidRDefault="002663C6" w:rsidP="002663C6">
      <w:pPr>
        <w:tabs>
          <w:tab w:val="left" w:pos="6327"/>
        </w:tabs>
        <w:ind w:firstLine="4956"/>
      </w:pPr>
    </w:p>
    <w:p w:rsidR="002663C6" w:rsidRDefault="002663C6" w:rsidP="002663C6">
      <w:pPr>
        <w:pStyle w:val="a3"/>
        <w:spacing w:before="0" w:after="0"/>
        <w:rPr>
          <w:sz w:val="24"/>
        </w:rPr>
      </w:pPr>
      <w:r w:rsidRPr="00A213C3">
        <w:rPr>
          <w:sz w:val="24"/>
        </w:rPr>
        <w:t xml:space="preserve">Памятка о правилах </w:t>
      </w:r>
      <w:r>
        <w:rPr>
          <w:sz w:val="24"/>
        </w:rPr>
        <w:t>проведения ЕГЭ в 2015 году</w:t>
      </w:r>
    </w:p>
    <w:p w:rsidR="002663C6" w:rsidRDefault="002663C6" w:rsidP="002663C6">
      <w:pPr>
        <w:pStyle w:val="a3"/>
        <w:spacing w:before="0" w:after="0"/>
        <w:rPr>
          <w:sz w:val="24"/>
        </w:rPr>
      </w:pPr>
      <w:r>
        <w:rPr>
          <w:sz w:val="24"/>
        </w:rPr>
        <w:t xml:space="preserve"> и </w:t>
      </w:r>
      <w:proofErr w:type="gramStart"/>
      <w:r>
        <w:rPr>
          <w:sz w:val="24"/>
        </w:rPr>
        <w:t>правилах</w:t>
      </w:r>
      <w:proofErr w:type="gramEnd"/>
      <w:r>
        <w:rPr>
          <w:sz w:val="24"/>
        </w:rPr>
        <w:t xml:space="preserve"> поведения в пунктах проведения экзамена </w:t>
      </w:r>
    </w:p>
    <w:p w:rsidR="002663C6" w:rsidRPr="00A213C3" w:rsidRDefault="002663C6" w:rsidP="002663C6">
      <w:pPr>
        <w:rPr>
          <w:b/>
        </w:rPr>
      </w:pPr>
    </w:p>
    <w:p w:rsidR="002663C6" w:rsidRPr="00A213C3" w:rsidRDefault="002663C6" w:rsidP="002663C6">
      <w:pPr>
        <w:pStyle w:val="ListParagraph"/>
        <w:ind w:left="0" w:firstLine="709"/>
        <w:jc w:val="both"/>
      </w:pPr>
      <w:r w:rsidRPr="00A213C3">
        <w:t>1. В целях обеспечения безопасности, обеспечения порядка проведения и предотвращения фактов нарушения порядка проведения ЕГЭ пункты проведения экзамена (</w:t>
      </w:r>
      <w:r>
        <w:t xml:space="preserve">далее – </w:t>
      </w:r>
      <w:r w:rsidRPr="00A213C3">
        <w:t>ППЭ) в 201</w:t>
      </w:r>
      <w:r>
        <w:t>5</w:t>
      </w:r>
      <w:r w:rsidRPr="00A213C3">
        <w:t xml:space="preserve"> году оборудуются стационарными и переносными металлоискателями; ППЭ и аудитории для экзамена оборудуются системами видеонаблюдения; по решению государственной экзаменационной комиссии (</w:t>
      </w:r>
      <w:r>
        <w:t xml:space="preserve">далее – </w:t>
      </w:r>
      <w:r w:rsidRPr="00A213C3">
        <w:t xml:space="preserve">ГЭК) ППЭ оборудуются системами подавления сигналов </w:t>
      </w:r>
      <w:r>
        <w:t>мобильной</w:t>
      </w:r>
      <w:r w:rsidRPr="00A213C3">
        <w:t xml:space="preserve"> связи.</w:t>
      </w:r>
    </w:p>
    <w:p w:rsidR="002663C6" w:rsidRPr="00A213C3" w:rsidRDefault="002663C6" w:rsidP="002663C6">
      <w:pPr>
        <w:pStyle w:val="ListParagraph"/>
        <w:ind w:left="0" w:firstLine="709"/>
        <w:jc w:val="both"/>
      </w:pPr>
      <w:r w:rsidRPr="00A213C3">
        <w:t>2. В день экзамена участник ЕГЭ должен прибыть в ППЭ не менее чем за 45 минут до его начала.</w:t>
      </w:r>
    </w:p>
    <w:p w:rsidR="002663C6" w:rsidRDefault="002663C6" w:rsidP="002663C6">
      <w:pPr>
        <w:pStyle w:val="ListParagraph"/>
        <w:ind w:left="0" w:firstLine="709"/>
        <w:jc w:val="both"/>
      </w:pPr>
      <w:r w:rsidRPr="00A213C3">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A213C3">
        <w:t>в</w:t>
      </w:r>
      <w:proofErr w:type="gramEnd"/>
      <w:r w:rsidRPr="00A213C3">
        <w:t xml:space="preserve"> данный ППЭ. </w:t>
      </w:r>
      <w:r w:rsidRPr="00C87531">
        <w:rPr>
          <w:b/>
        </w:rPr>
        <w:t>ВАЖНО:</w:t>
      </w:r>
      <w:r w:rsidRPr="00A213C3">
        <w:t xml:space="preserve"> </w:t>
      </w:r>
      <w:r w:rsidRPr="00C87531">
        <w:rPr>
          <w:i/>
        </w:rPr>
        <w:t>Свидетельство о рождении документом, удостоверяющим личность, не является.</w:t>
      </w:r>
    </w:p>
    <w:p w:rsidR="002663C6" w:rsidRPr="00A213C3" w:rsidRDefault="002663C6" w:rsidP="002663C6">
      <w:pPr>
        <w:pStyle w:val="ListParagraph"/>
        <w:ind w:left="0" w:firstLine="709"/>
        <w:jc w:val="both"/>
      </w:pPr>
      <w:r w:rsidRPr="00A213C3">
        <w:t xml:space="preserve">4. В день экзамена участнику ЕГЭ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2663C6" w:rsidRPr="00A213C3" w:rsidRDefault="002663C6" w:rsidP="002663C6">
      <w:pPr>
        <w:widowControl w:val="0"/>
        <w:ind w:firstLine="709"/>
        <w:jc w:val="both"/>
      </w:pPr>
      <w:r w:rsidRPr="00A213C3">
        <w:rPr>
          <w:color w:val="000000"/>
        </w:rPr>
        <w:t xml:space="preserve">5. </w:t>
      </w:r>
      <w:r w:rsidRPr="00A213C3">
        <w:t xml:space="preserve">Участники ЕГЭ занимают рабочие места в аудитории в соответствии со списками распределения. </w:t>
      </w:r>
      <w:r w:rsidRPr="00C87531">
        <w:rPr>
          <w:b/>
        </w:rPr>
        <w:t>Изменение рабочего места не допускается.</w:t>
      </w:r>
    </w:p>
    <w:p w:rsidR="002663C6" w:rsidRPr="00A213C3" w:rsidRDefault="002663C6" w:rsidP="002663C6">
      <w:pPr>
        <w:widowControl w:val="0"/>
        <w:ind w:firstLine="709"/>
        <w:jc w:val="both"/>
      </w:pPr>
      <w:r w:rsidRPr="00A213C3">
        <w:rPr>
          <w:color w:val="000000"/>
        </w:rPr>
        <w:t>6. Во время экзамена участники ЕГЭ не имеют права</w:t>
      </w:r>
      <w:r w:rsidRPr="00A213C3">
        <w:t xml:space="preserve"> </w:t>
      </w:r>
      <w:r w:rsidRPr="00A213C3">
        <w:rPr>
          <w:color w:val="000000"/>
        </w:rPr>
        <w:t>общаться друг с другом,</w:t>
      </w:r>
      <w:r w:rsidRPr="00A213C3">
        <w:t xml:space="preserve"> </w:t>
      </w:r>
      <w:r w:rsidRPr="00A213C3">
        <w:rPr>
          <w:color w:val="000000"/>
        </w:rPr>
        <w:t>свободно перемещаться по аудитории и ППЭ;</w:t>
      </w:r>
      <w:r w:rsidRPr="00A213C3">
        <w:t xml:space="preserve"> </w:t>
      </w:r>
      <w:r w:rsidRPr="00A213C3">
        <w:rPr>
          <w:color w:val="000000"/>
        </w:rPr>
        <w:t>выходить из аудитории без разрешения организатора.</w:t>
      </w:r>
    </w:p>
    <w:p w:rsidR="002663C6" w:rsidRPr="00A213C3" w:rsidRDefault="002663C6" w:rsidP="002663C6">
      <w:pPr>
        <w:widowControl w:val="0"/>
        <w:ind w:firstLine="709"/>
        <w:jc w:val="both"/>
      </w:pPr>
      <w:r w:rsidRPr="00A213C3">
        <w:rPr>
          <w:color w:val="000000"/>
        </w:rPr>
        <w:t>При выходе из аудитории во время экзамена участник ЕГЭ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r w:rsidRPr="00A213C3">
        <w:t xml:space="preserve"> </w:t>
      </w:r>
    </w:p>
    <w:p w:rsidR="002663C6" w:rsidRPr="00C87531" w:rsidRDefault="002663C6" w:rsidP="002663C6">
      <w:pPr>
        <w:autoSpaceDE w:val="0"/>
        <w:autoSpaceDN w:val="0"/>
        <w:adjustRightInd w:val="0"/>
        <w:ind w:firstLine="709"/>
        <w:jc w:val="both"/>
        <w:rPr>
          <w:b/>
          <w:highlight w:val="yellow"/>
          <w:u w:val="single"/>
        </w:rPr>
      </w:pPr>
      <w:r w:rsidRPr="00A213C3">
        <w:t xml:space="preserve">7. Участники ЕГЭ, допустившие нарушение указанных требований или иное нарушение установленного порядка проведения ЕГЭ,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предмету. </w:t>
      </w:r>
      <w:r w:rsidRPr="00C87531">
        <w:rPr>
          <w:b/>
        </w:rPr>
        <w:t>К дальнейшей сдаче экзамена по этому предмету участник в текущем году не допускается.</w:t>
      </w:r>
    </w:p>
    <w:p w:rsidR="002663C6" w:rsidRPr="00A213C3" w:rsidRDefault="002663C6" w:rsidP="002663C6">
      <w:pPr>
        <w:widowControl w:val="0"/>
        <w:ind w:firstLine="709"/>
        <w:jc w:val="both"/>
      </w:pPr>
      <w:r w:rsidRPr="00A213C3">
        <w:t xml:space="preserve">8. Экзаменационная работа выполняется </w:t>
      </w:r>
      <w:proofErr w:type="spellStart"/>
      <w:r w:rsidRPr="00A213C3">
        <w:t>г</w:t>
      </w:r>
      <w:r>
        <w:t>ел</w:t>
      </w:r>
      <w:r w:rsidRPr="00A213C3">
        <w:t>евой</w:t>
      </w:r>
      <w:proofErr w:type="spellEnd"/>
      <w:r w:rsidRPr="00A213C3">
        <w:t xml:space="preserve">, капиллярной или перьевой ручками с чернилами черного цвета. </w:t>
      </w:r>
    </w:p>
    <w:p w:rsidR="002663C6" w:rsidRPr="00C87531" w:rsidRDefault="002663C6" w:rsidP="002663C6">
      <w:pPr>
        <w:widowControl w:val="0"/>
        <w:ind w:firstLine="709"/>
        <w:jc w:val="both"/>
        <w:rPr>
          <w:i/>
        </w:rPr>
      </w:pPr>
      <w:r w:rsidRPr="00A213C3">
        <w:t xml:space="preserve">9. Участник ЕГЭ может при выполнении работы использовать черновики и делать пометки в </w:t>
      </w:r>
      <w:r>
        <w:t xml:space="preserve">контрольно-измерительных материалах (далее – </w:t>
      </w:r>
      <w:r w:rsidRPr="00A213C3">
        <w:t>КИМ</w:t>
      </w:r>
      <w:r>
        <w:t>)</w:t>
      </w:r>
      <w:r w:rsidRPr="00A213C3">
        <w:t xml:space="preserve">. </w:t>
      </w:r>
      <w:r w:rsidRPr="00C87531">
        <w:rPr>
          <w:i/>
        </w:rPr>
        <w:t>Черновики и КИМ не проверяются и записи в ни</w:t>
      </w:r>
      <w:r>
        <w:rPr>
          <w:i/>
        </w:rPr>
        <w:t>х не учитываются при обработке.</w:t>
      </w:r>
    </w:p>
    <w:p w:rsidR="002663C6" w:rsidRPr="00A213C3" w:rsidRDefault="002663C6" w:rsidP="002663C6">
      <w:pPr>
        <w:widowControl w:val="0"/>
        <w:ind w:firstLine="709"/>
        <w:jc w:val="both"/>
      </w:pPr>
      <w:r w:rsidRPr="00A213C3">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w:t>
      </w:r>
      <w:r>
        <w:t>По этому поводу в</w:t>
      </w:r>
      <w:r w:rsidRPr="00C87531">
        <w:t xml:space="preserve"> присутствии медицинского работника и члена ГЭК, составляется акт о досрочном завершении экзамена по объективным причинам. Организатор ставит в бланке регистрации участника ЕГЭ соответствующую отметку.</w:t>
      </w:r>
      <w:r>
        <w:t xml:space="preserve"> </w:t>
      </w:r>
      <w:r w:rsidRPr="001B5796">
        <w:rPr>
          <w:b/>
        </w:rPr>
        <w:t>В дальнейшем участник ЕГЭ, при желании, сможет сдать экзамен по данному предмету в дополнительные сроки.</w:t>
      </w:r>
      <w:r w:rsidRPr="00A213C3">
        <w:t xml:space="preserve"> </w:t>
      </w:r>
    </w:p>
    <w:p w:rsidR="002663C6" w:rsidRPr="00A213C3" w:rsidRDefault="002663C6" w:rsidP="002663C6">
      <w:pPr>
        <w:widowControl w:val="0"/>
        <w:ind w:firstLine="709"/>
        <w:jc w:val="both"/>
      </w:pPr>
      <w:r w:rsidRPr="00A213C3">
        <w:t>11. Участник ЕГЭ,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2663C6" w:rsidRPr="00A213C3" w:rsidRDefault="002663C6" w:rsidP="002663C6">
      <w:pPr>
        <w:widowControl w:val="0"/>
        <w:ind w:firstLine="709"/>
        <w:jc w:val="both"/>
      </w:pPr>
      <w:r>
        <w:t>12</w:t>
      </w:r>
      <w:r w:rsidRPr="00A213C3">
        <w:t xml:space="preserve">. Результаты экзаменов по каждому предмету утверждаются, изменяются и (или) аннулируются </w:t>
      </w:r>
      <w:r w:rsidRPr="00A4699A">
        <w:rPr>
          <w:b/>
        </w:rPr>
        <w:t>по решению председателя ГЭК</w:t>
      </w:r>
      <w:r>
        <w:t xml:space="preserve">. </w:t>
      </w:r>
      <w:r w:rsidRPr="001B5796">
        <w:rPr>
          <w:i/>
        </w:rPr>
        <w:t xml:space="preserve">Изменение результатов возможно в </w:t>
      </w:r>
      <w:r w:rsidRPr="001B5796">
        <w:rPr>
          <w:i/>
        </w:rPr>
        <w:lastRenderedPageBreak/>
        <w:t xml:space="preserve">случае проведения перепроверки экзаменационных работ. О проведении перепроверки </w:t>
      </w:r>
      <w:r>
        <w:rPr>
          <w:i/>
        </w:rPr>
        <w:t>участник будет  проинформирован</w:t>
      </w:r>
      <w:r w:rsidRPr="001B5796">
        <w:rPr>
          <w:i/>
        </w:rPr>
        <w:t>. Аннулирование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w:t>
      </w:r>
      <w:r w:rsidRPr="00A213C3">
        <w:t xml:space="preserve"> </w:t>
      </w:r>
    </w:p>
    <w:p w:rsidR="002663C6" w:rsidRPr="00A213C3" w:rsidRDefault="002663C6" w:rsidP="002663C6">
      <w:pPr>
        <w:widowControl w:val="0"/>
        <w:ind w:firstLine="709"/>
        <w:jc w:val="both"/>
      </w:pPr>
      <w:r>
        <w:t>13</w:t>
      </w:r>
      <w:r w:rsidRPr="00A213C3">
        <w:t>. 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председателем ГЭК</w:t>
      </w:r>
      <w:r>
        <w:t>.</w:t>
      </w:r>
    </w:p>
    <w:p w:rsidR="002663C6" w:rsidRPr="00A213C3" w:rsidRDefault="002663C6" w:rsidP="002663C6">
      <w:pPr>
        <w:widowControl w:val="0"/>
        <w:ind w:firstLine="709"/>
        <w:jc w:val="both"/>
      </w:pPr>
      <w:r>
        <w:t>14</w:t>
      </w:r>
      <w:r w:rsidRPr="00A213C3">
        <w:t>. Результаты экзаменов действительны 4 (четыре) года следующих за годом получения таких результатов.</w:t>
      </w:r>
    </w:p>
    <w:p w:rsidR="002663C6" w:rsidRPr="001B5796" w:rsidRDefault="002663C6" w:rsidP="002663C6">
      <w:pPr>
        <w:widowControl w:val="0"/>
        <w:ind w:firstLine="709"/>
        <w:jc w:val="both"/>
        <w:rPr>
          <w:color w:val="000000"/>
        </w:rPr>
      </w:pPr>
      <w:r>
        <w:t>15</w:t>
      </w:r>
      <w:r w:rsidRPr="00A213C3">
        <w:t xml:space="preserve">. </w:t>
      </w:r>
      <w:r>
        <w:rPr>
          <w:color w:val="000000"/>
        </w:rPr>
        <w:t xml:space="preserve">Участники ЕГЭ – </w:t>
      </w:r>
      <w:r w:rsidRPr="00A213C3">
        <w:rPr>
          <w:color w:val="000000"/>
        </w:rPr>
        <w:t xml:space="preserve">выпускники </w:t>
      </w:r>
      <w:r>
        <w:rPr>
          <w:color w:val="000000"/>
        </w:rPr>
        <w:t>2015 года</w:t>
      </w:r>
      <w:r w:rsidRPr="00A213C3">
        <w:rPr>
          <w:color w:val="000000"/>
        </w:rPr>
        <w:t xml:space="preserve">, получившие неудовлетворительный результат </w:t>
      </w:r>
      <w:r>
        <w:rPr>
          <w:color w:val="000000"/>
        </w:rPr>
        <w:t xml:space="preserve">по </w:t>
      </w:r>
      <w:r w:rsidRPr="001B5796">
        <w:rPr>
          <w:color w:val="000000"/>
        </w:rPr>
        <w:t xml:space="preserve">русскому языку или математике, по решению ГЭК </w:t>
      </w:r>
      <w:r>
        <w:rPr>
          <w:color w:val="000000"/>
        </w:rPr>
        <w:t xml:space="preserve">могут быть допущены </w:t>
      </w:r>
      <w:r w:rsidRPr="001B5796">
        <w:rPr>
          <w:color w:val="000000"/>
        </w:rPr>
        <w:t xml:space="preserve">повторно к сдаче экзамена </w:t>
      </w:r>
      <w:r w:rsidRPr="001B5796">
        <w:rPr>
          <w:b/>
          <w:color w:val="000000"/>
        </w:rPr>
        <w:t>по одному из данных предметов</w:t>
      </w:r>
      <w:r w:rsidRPr="001B5796">
        <w:rPr>
          <w:color w:val="000000"/>
        </w:rPr>
        <w:t xml:space="preserve"> в текущем году в дополнительные сроки. </w:t>
      </w:r>
    </w:p>
    <w:p w:rsidR="002663C6" w:rsidRPr="001B5796" w:rsidRDefault="002663C6" w:rsidP="002663C6">
      <w:pPr>
        <w:widowControl w:val="0"/>
        <w:ind w:firstLine="709"/>
        <w:jc w:val="both"/>
        <w:rPr>
          <w:color w:val="FF0000"/>
        </w:rPr>
      </w:pPr>
      <w:r w:rsidRPr="001B5796">
        <w:rPr>
          <w:color w:val="000000"/>
        </w:rPr>
        <w:t xml:space="preserve">16. </w:t>
      </w:r>
      <w:r w:rsidRPr="00A4699A">
        <w:t xml:space="preserve">Участники ЕГЭ, получившие неудовлетворительный результат по любому из учебных предметов, имеют право пересдать данный предмет в текущем году не более одного раза и не ранее 1 сентября 2015 года в специализированных центрах, порядок деятельности которых определяет </w:t>
      </w:r>
      <w:proofErr w:type="spellStart"/>
      <w:r w:rsidRPr="00A4699A">
        <w:t>Рособрнадзор</w:t>
      </w:r>
      <w:proofErr w:type="spellEnd"/>
      <w:r w:rsidRPr="00A4699A">
        <w:t>.</w:t>
      </w:r>
    </w:p>
    <w:p w:rsidR="002663C6" w:rsidRDefault="002663C6" w:rsidP="002663C6">
      <w:pPr>
        <w:widowControl w:val="0"/>
        <w:ind w:firstLine="709"/>
        <w:jc w:val="both"/>
        <w:rPr>
          <w:i/>
        </w:rPr>
      </w:pPr>
      <w:r w:rsidRPr="00A213C3">
        <w:t>17. Участник ЕГЭ имеет право подать апелляцию о нарушении установленного порядка проведения ЕГЭ и (или) о несогласии с выставленными баллами в конфликтную комиссию.</w:t>
      </w:r>
      <w:r>
        <w:t xml:space="preserve"> </w:t>
      </w:r>
      <w:r w:rsidRPr="001B5796">
        <w:rPr>
          <w:i/>
        </w:rPr>
        <w:t xml:space="preserve">Апелляцию о нарушении установленного порядка проведения экзамена участник ЕГЭ подает в день проведения экзамена члену ГЭК, не покидая ППЭ. </w:t>
      </w:r>
    </w:p>
    <w:p w:rsidR="002663C6" w:rsidRPr="001B5796" w:rsidRDefault="002663C6" w:rsidP="002663C6">
      <w:pPr>
        <w:widowControl w:val="0"/>
        <w:ind w:firstLine="709"/>
        <w:jc w:val="both"/>
        <w:rPr>
          <w:i/>
        </w:rPr>
      </w:pPr>
      <w:r>
        <w:t xml:space="preserve">18. </w:t>
      </w:r>
      <w:r w:rsidRPr="00A213C3">
        <w:t xml:space="preserve">Апелляция о несогласии с выставленными баллами </w:t>
      </w:r>
      <w:r w:rsidRPr="001B5796">
        <w:rPr>
          <w:b/>
        </w:rPr>
        <w:t>подается в течение двух рабочих дней со дня объявления результатов экзамена</w:t>
      </w:r>
      <w:r w:rsidRPr="00A213C3">
        <w:t xml:space="preserve"> по соответствующему общеобразовательному предмету. </w:t>
      </w:r>
      <w:proofErr w:type="gramStart"/>
      <w:r w:rsidRPr="00A213C3">
        <w:t>Обучающиеся</w:t>
      </w:r>
      <w:proofErr w:type="gramEnd"/>
      <w:r w:rsidRPr="00A213C3">
        <w:t xml:space="preserve"> подают апелляцию о несогласии с выставленными баллами в </w:t>
      </w:r>
      <w:r w:rsidRPr="00A4699A">
        <w:t>ГЭК на имя председателя.</w:t>
      </w:r>
      <w:r w:rsidRPr="00A213C3">
        <w:t xml:space="preserve"> </w:t>
      </w:r>
    </w:p>
    <w:p w:rsidR="002663C6" w:rsidRPr="00A4699A" w:rsidRDefault="002663C6" w:rsidP="002663C6">
      <w:pPr>
        <w:widowControl w:val="0"/>
        <w:ind w:firstLine="709"/>
        <w:jc w:val="both"/>
        <w:rPr>
          <w:b/>
        </w:rPr>
      </w:pPr>
      <w:r>
        <w:t>19</w:t>
      </w:r>
      <w:r w:rsidRPr="00A213C3">
        <w:t xml:space="preserve">. В случае удовлетворения конфликтной комиссией апелляции участника ЕГЭ о нарушении установленного порядка проведения экзамена, председатель ГЭК принимает </w:t>
      </w:r>
      <w:r w:rsidRPr="00A4699A">
        <w:rPr>
          <w:b/>
        </w:rPr>
        <w:t>решение об аннулировании результата экзамена данного участника ЕГЭ</w:t>
      </w:r>
      <w:r w:rsidRPr="00A213C3">
        <w:t xml:space="preserve"> по соответствующему общеобразовательному предмету, </w:t>
      </w:r>
      <w:r w:rsidRPr="00A4699A">
        <w:rPr>
          <w:b/>
        </w:rPr>
        <w:t xml:space="preserve">а также о его допуске к экзаменам в дополнительные сроки. </w:t>
      </w:r>
    </w:p>
    <w:p w:rsidR="002663C6" w:rsidRPr="00A213C3" w:rsidRDefault="002663C6" w:rsidP="002663C6">
      <w:pPr>
        <w:widowControl w:val="0"/>
        <w:ind w:firstLine="709"/>
        <w:jc w:val="both"/>
      </w:pPr>
      <w:r>
        <w:t>20</w:t>
      </w:r>
      <w:r w:rsidRPr="00A213C3">
        <w:t xml:space="preserve">.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ГИА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
    <w:p w:rsidR="002663C6" w:rsidRPr="00A213C3" w:rsidRDefault="002663C6" w:rsidP="002663C6">
      <w:pPr>
        <w:widowControl w:val="0"/>
        <w:ind w:firstLine="709"/>
        <w:jc w:val="both"/>
      </w:pPr>
      <w:r>
        <w:t>21</w:t>
      </w:r>
      <w:r w:rsidRPr="00A213C3">
        <w:t xml:space="preserve">. В случае удовлетворения конфликтной комиссией апелляции участника ЕГЭ о несогласии с выставленными баллами принимается решение об изменении результата экзамена. В случае отклонения апелляции участника ЕГЭ о несогласии с выставленными баллами результат, который был до апелляции, сохраняется.  </w:t>
      </w:r>
    </w:p>
    <w:p w:rsidR="00595184" w:rsidRDefault="00595184"/>
    <w:sectPr w:rsidR="00595184" w:rsidSect="00595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663C6"/>
    <w:rsid w:val="002663C6"/>
    <w:rsid w:val="00595184"/>
    <w:rsid w:val="0072222A"/>
    <w:rsid w:val="009C2E7E"/>
    <w:rsid w:val="00C06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C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2663C6"/>
    <w:pPr>
      <w:ind w:left="720"/>
    </w:pPr>
  </w:style>
  <w:style w:type="paragraph" w:customStyle="1" w:styleId="a3">
    <w:name w:val="приложение"/>
    <w:basedOn w:val="a"/>
    <w:rsid w:val="002663C6"/>
    <w:pPr>
      <w:spacing w:before="120" w:after="120"/>
      <w:jc w:val="center"/>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dc:description/>
  <cp:lastModifiedBy>WiZaRd</cp:lastModifiedBy>
  <cp:revision>1</cp:revision>
  <dcterms:created xsi:type="dcterms:W3CDTF">2015-04-22T10:26:00Z</dcterms:created>
  <dcterms:modified xsi:type="dcterms:W3CDTF">2015-04-22T10:27:00Z</dcterms:modified>
</cp:coreProperties>
</file>