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747" w:type="dxa"/>
        <w:tblLook w:val="00A0"/>
      </w:tblPr>
      <w:tblGrid>
        <w:gridCol w:w="5039"/>
      </w:tblGrid>
      <w:tr w:rsidR="0026223B" w:rsidRPr="0032110E" w:rsidTr="008945C2">
        <w:tc>
          <w:tcPr>
            <w:tcW w:w="5039" w:type="dxa"/>
          </w:tcPr>
          <w:p w:rsidR="0026223B" w:rsidRPr="00530386" w:rsidRDefault="0026223B" w:rsidP="008945C2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     П</w:t>
            </w:r>
            <w:r w:rsidRPr="00530386">
              <w:rPr>
                <w:b w:val="0"/>
                <w:sz w:val="24"/>
              </w:rPr>
              <w:t xml:space="preserve">риложение № </w:t>
            </w:r>
            <w:r>
              <w:rPr>
                <w:b w:val="0"/>
                <w:sz w:val="24"/>
              </w:rPr>
              <w:t>3</w:t>
            </w:r>
          </w:p>
          <w:p w:rsidR="0026223B" w:rsidRDefault="0026223B" w:rsidP="008945C2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      </w:t>
            </w:r>
            <w:r w:rsidRPr="00530386">
              <w:rPr>
                <w:b w:val="0"/>
                <w:sz w:val="24"/>
              </w:rPr>
              <w:t xml:space="preserve">к приказу </w:t>
            </w:r>
            <w:r>
              <w:rPr>
                <w:b w:val="0"/>
                <w:sz w:val="24"/>
              </w:rPr>
              <w:t xml:space="preserve">Главного управления </w:t>
            </w:r>
          </w:p>
          <w:p w:rsidR="0026223B" w:rsidRDefault="0026223B" w:rsidP="008945C2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      образования и науки </w:t>
            </w:r>
          </w:p>
          <w:p w:rsidR="0026223B" w:rsidRPr="00530386" w:rsidRDefault="0026223B" w:rsidP="008945C2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      города Севастополя</w:t>
            </w:r>
            <w:r w:rsidRPr="00530386">
              <w:rPr>
                <w:b w:val="0"/>
                <w:sz w:val="24"/>
              </w:rPr>
              <w:t xml:space="preserve"> </w:t>
            </w:r>
          </w:p>
          <w:p w:rsidR="0026223B" w:rsidRPr="00F77ACD" w:rsidRDefault="0026223B" w:rsidP="008945C2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      </w:t>
            </w:r>
            <w:r w:rsidRPr="00F77ACD">
              <w:rPr>
                <w:b w:val="0"/>
                <w:sz w:val="24"/>
              </w:rPr>
              <w:t>от «</w:t>
            </w:r>
            <w:r>
              <w:rPr>
                <w:b w:val="0"/>
                <w:sz w:val="24"/>
              </w:rPr>
              <w:t xml:space="preserve">   » ____  </w:t>
            </w:r>
            <w:r w:rsidRPr="00F77ACD">
              <w:rPr>
                <w:b w:val="0"/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77ACD">
                <w:rPr>
                  <w:b w:val="0"/>
                  <w:sz w:val="24"/>
                </w:rPr>
                <w:t>2014</w:t>
              </w:r>
              <w:r>
                <w:rPr>
                  <w:b w:val="0"/>
                  <w:sz w:val="24"/>
                </w:rPr>
                <w:t xml:space="preserve"> г</w:t>
              </w:r>
            </w:smartTag>
            <w:r>
              <w:rPr>
                <w:b w:val="0"/>
                <w:sz w:val="24"/>
              </w:rPr>
              <w:t>. №____</w:t>
            </w:r>
            <w:r w:rsidRPr="00F77ACD">
              <w:rPr>
                <w:b w:val="0"/>
                <w:sz w:val="24"/>
              </w:rPr>
              <w:t xml:space="preserve">       </w:t>
            </w:r>
          </w:p>
          <w:p w:rsidR="0026223B" w:rsidRPr="00433498" w:rsidRDefault="0026223B" w:rsidP="008945C2">
            <w:pPr>
              <w:pStyle w:val="Title"/>
              <w:jc w:val="right"/>
              <w:rPr>
                <w:b w:val="0"/>
                <w:szCs w:val="28"/>
              </w:rPr>
            </w:pPr>
          </w:p>
        </w:tc>
      </w:tr>
    </w:tbl>
    <w:p w:rsidR="0026223B" w:rsidRPr="009025BC" w:rsidRDefault="0026223B" w:rsidP="008945C2">
      <w:pPr>
        <w:pStyle w:val="Title"/>
        <w:rPr>
          <w:sz w:val="24"/>
        </w:rPr>
      </w:pPr>
      <w:r w:rsidRPr="009025BC">
        <w:rPr>
          <w:sz w:val="24"/>
        </w:rPr>
        <w:t xml:space="preserve">Критерии и показатели при аттестации на квалификационные категории </w:t>
      </w:r>
    </w:p>
    <w:p w:rsidR="0026223B" w:rsidRPr="009025BC" w:rsidRDefault="0026223B" w:rsidP="008945C2">
      <w:pPr>
        <w:pStyle w:val="Title"/>
        <w:rPr>
          <w:sz w:val="24"/>
        </w:rPr>
      </w:pPr>
      <w:r w:rsidRPr="009025BC">
        <w:rPr>
          <w:sz w:val="24"/>
        </w:rPr>
        <w:t xml:space="preserve">педагогических работников образовательных учреждений </w:t>
      </w:r>
      <w:r>
        <w:rPr>
          <w:sz w:val="24"/>
        </w:rPr>
        <w:t>города Севастополя</w:t>
      </w:r>
      <w:r w:rsidRPr="009025BC">
        <w:rPr>
          <w:sz w:val="24"/>
        </w:rPr>
        <w:t xml:space="preserve"> </w:t>
      </w:r>
    </w:p>
    <w:p w:rsidR="0026223B" w:rsidRDefault="0026223B" w:rsidP="000743B4">
      <w:pPr>
        <w:pStyle w:val="Title"/>
        <w:rPr>
          <w:sz w:val="24"/>
        </w:rPr>
      </w:pPr>
      <w:r w:rsidRPr="009025BC">
        <w:rPr>
          <w:sz w:val="24"/>
        </w:rPr>
        <w:t>по должности «учитель»</w:t>
      </w:r>
      <w:r>
        <w:rPr>
          <w:sz w:val="24"/>
        </w:rPr>
        <w:t xml:space="preserve">, «преподаватель-организатор </w:t>
      </w:r>
      <w:r w:rsidRPr="000743B4">
        <w:rPr>
          <w:sz w:val="24"/>
        </w:rPr>
        <w:t>основ безопасности жизнедеятельности</w:t>
      </w:r>
      <w:r>
        <w:rPr>
          <w:sz w:val="24"/>
        </w:rPr>
        <w:t xml:space="preserve">», </w:t>
      </w:r>
    </w:p>
    <w:p w:rsidR="0026223B" w:rsidRDefault="0026223B" w:rsidP="000743B4">
      <w:pPr>
        <w:pStyle w:val="Title"/>
        <w:rPr>
          <w:sz w:val="24"/>
        </w:rPr>
      </w:pPr>
      <w:r>
        <w:rPr>
          <w:sz w:val="24"/>
        </w:rPr>
        <w:t>«учитель-логопед», «учитель-дефектолог».</w:t>
      </w:r>
    </w:p>
    <w:p w:rsidR="0026223B" w:rsidRPr="009025BC" w:rsidRDefault="0026223B" w:rsidP="008945C2">
      <w:pPr>
        <w:pStyle w:val="Title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14113"/>
      </w:tblGrid>
      <w:tr w:rsidR="0026223B" w:rsidRPr="0032110E" w:rsidTr="008945C2">
        <w:tc>
          <w:tcPr>
            <w:tcW w:w="565" w:type="dxa"/>
          </w:tcPr>
          <w:p w:rsidR="0026223B" w:rsidRPr="0032110E" w:rsidRDefault="0026223B" w:rsidP="008945C2">
            <w:pPr>
              <w:rPr>
                <w:b/>
                <w:i/>
                <w:sz w:val="24"/>
                <w:szCs w:val="24"/>
              </w:rPr>
            </w:pPr>
            <w:r w:rsidRPr="0032110E">
              <w:rPr>
                <w:sz w:val="24"/>
                <w:szCs w:val="24"/>
              </w:rPr>
              <w:t>№</w:t>
            </w:r>
          </w:p>
        </w:tc>
        <w:tc>
          <w:tcPr>
            <w:tcW w:w="14113" w:type="dxa"/>
          </w:tcPr>
          <w:p w:rsidR="0026223B" w:rsidRPr="0032110E" w:rsidRDefault="0026223B" w:rsidP="008945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26223B" w:rsidRPr="0032110E" w:rsidTr="008945C2">
        <w:tc>
          <w:tcPr>
            <w:tcW w:w="565" w:type="dxa"/>
          </w:tcPr>
          <w:p w:rsidR="0026223B" w:rsidRPr="0032110E" w:rsidRDefault="0026223B" w:rsidP="008945C2">
            <w:pPr>
              <w:rPr>
                <w:b/>
                <w:i/>
                <w:sz w:val="24"/>
                <w:szCs w:val="24"/>
              </w:rPr>
            </w:pPr>
            <w:r w:rsidRPr="0032110E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4113" w:type="dxa"/>
          </w:tcPr>
          <w:p w:rsidR="0026223B" w:rsidRPr="0032110E" w:rsidRDefault="0026223B" w:rsidP="00894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</w:tr>
      <w:tr w:rsidR="0026223B" w:rsidRPr="0032110E" w:rsidTr="008945C2">
        <w:tc>
          <w:tcPr>
            <w:tcW w:w="565" w:type="dxa"/>
          </w:tcPr>
          <w:p w:rsidR="0026223B" w:rsidRPr="0032110E" w:rsidRDefault="0026223B" w:rsidP="008945C2">
            <w:pPr>
              <w:rPr>
                <w:b/>
                <w:i/>
                <w:sz w:val="24"/>
                <w:szCs w:val="24"/>
              </w:rPr>
            </w:pPr>
            <w:r w:rsidRPr="0032110E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4113" w:type="dxa"/>
          </w:tcPr>
          <w:p w:rsidR="0026223B" w:rsidRPr="0032110E" w:rsidRDefault="0026223B" w:rsidP="00015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 xml:space="preserve">Образование, какое учреждение закончил, год окончания, специальность </w:t>
            </w:r>
          </w:p>
        </w:tc>
      </w:tr>
      <w:tr w:rsidR="0026223B" w:rsidRPr="0032110E" w:rsidTr="008945C2">
        <w:tc>
          <w:tcPr>
            <w:tcW w:w="565" w:type="dxa"/>
          </w:tcPr>
          <w:p w:rsidR="0026223B" w:rsidRPr="0032110E" w:rsidRDefault="0026223B" w:rsidP="008945C2">
            <w:pPr>
              <w:rPr>
                <w:b/>
                <w:i/>
                <w:sz w:val="24"/>
                <w:szCs w:val="24"/>
              </w:rPr>
            </w:pPr>
            <w:r w:rsidRPr="0032110E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4113" w:type="dxa"/>
          </w:tcPr>
          <w:p w:rsidR="0026223B" w:rsidRPr="0032110E" w:rsidRDefault="0026223B" w:rsidP="00894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Место работы (полное наименование учреждения)</w:t>
            </w:r>
          </w:p>
        </w:tc>
      </w:tr>
      <w:tr w:rsidR="0026223B" w:rsidRPr="0032110E" w:rsidTr="008945C2">
        <w:tc>
          <w:tcPr>
            <w:tcW w:w="565" w:type="dxa"/>
          </w:tcPr>
          <w:p w:rsidR="0026223B" w:rsidRPr="0032110E" w:rsidRDefault="0026223B" w:rsidP="008945C2">
            <w:pPr>
              <w:rPr>
                <w:b/>
                <w:i/>
                <w:sz w:val="24"/>
                <w:szCs w:val="24"/>
              </w:rPr>
            </w:pPr>
            <w:r w:rsidRPr="0032110E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14113" w:type="dxa"/>
          </w:tcPr>
          <w:p w:rsidR="0026223B" w:rsidRPr="0032110E" w:rsidRDefault="0026223B" w:rsidP="00894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Должность (преподаваемый предмет)</w:t>
            </w:r>
          </w:p>
        </w:tc>
      </w:tr>
      <w:tr w:rsidR="0026223B" w:rsidRPr="0032110E" w:rsidTr="008945C2">
        <w:tc>
          <w:tcPr>
            <w:tcW w:w="565" w:type="dxa"/>
          </w:tcPr>
          <w:p w:rsidR="0026223B" w:rsidRPr="0032110E" w:rsidRDefault="0026223B" w:rsidP="008945C2">
            <w:pPr>
              <w:rPr>
                <w:b/>
                <w:i/>
                <w:sz w:val="24"/>
                <w:szCs w:val="24"/>
              </w:rPr>
            </w:pPr>
            <w:r w:rsidRPr="0032110E">
              <w:rPr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4113" w:type="dxa"/>
          </w:tcPr>
          <w:p w:rsidR="0026223B" w:rsidRPr="0032110E" w:rsidRDefault="0026223B" w:rsidP="00894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Стаж в данной должности</w:t>
            </w:r>
          </w:p>
        </w:tc>
      </w:tr>
      <w:tr w:rsidR="0026223B" w:rsidRPr="0032110E" w:rsidTr="008945C2">
        <w:tc>
          <w:tcPr>
            <w:tcW w:w="565" w:type="dxa"/>
          </w:tcPr>
          <w:p w:rsidR="0026223B" w:rsidRPr="0032110E" w:rsidRDefault="0026223B" w:rsidP="008945C2">
            <w:pPr>
              <w:rPr>
                <w:b/>
                <w:i/>
                <w:sz w:val="24"/>
                <w:szCs w:val="24"/>
              </w:rPr>
            </w:pPr>
            <w:r w:rsidRPr="0032110E">
              <w:rPr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14113" w:type="dxa"/>
          </w:tcPr>
          <w:p w:rsidR="0026223B" w:rsidRPr="0032110E" w:rsidRDefault="0026223B" w:rsidP="00894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Стаж педагогической работы</w:t>
            </w:r>
          </w:p>
        </w:tc>
      </w:tr>
      <w:tr w:rsidR="0026223B" w:rsidRPr="0032110E" w:rsidTr="008945C2">
        <w:tc>
          <w:tcPr>
            <w:tcW w:w="565" w:type="dxa"/>
          </w:tcPr>
          <w:p w:rsidR="0026223B" w:rsidRPr="0032110E" w:rsidRDefault="0026223B" w:rsidP="008945C2">
            <w:pPr>
              <w:rPr>
                <w:b/>
                <w:i/>
                <w:sz w:val="24"/>
                <w:szCs w:val="24"/>
              </w:rPr>
            </w:pPr>
            <w:r w:rsidRPr="0032110E">
              <w:rPr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14113" w:type="dxa"/>
          </w:tcPr>
          <w:p w:rsidR="0026223B" w:rsidRPr="0032110E" w:rsidRDefault="0026223B" w:rsidP="00894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Наличие квалификационной категории, дата присвоения</w:t>
            </w:r>
          </w:p>
        </w:tc>
      </w:tr>
      <w:tr w:rsidR="0026223B" w:rsidRPr="0032110E" w:rsidTr="008945C2">
        <w:tc>
          <w:tcPr>
            <w:tcW w:w="565" w:type="dxa"/>
          </w:tcPr>
          <w:p w:rsidR="0026223B" w:rsidRPr="0032110E" w:rsidRDefault="0026223B" w:rsidP="008945C2">
            <w:pPr>
              <w:rPr>
                <w:b/>
                <w:i/>
                <w:sz w:val="24"/>
                <w:szCs w:val="24"/>
              </w:rPr>
            </w:pPr>
            <w:r w:rsidRPr="0032110E">
              <w:rPr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14113" w:type="dxa"/>
          </w:tcPr>
          <w:p w:rsidR="0026223B" w:rsidRPr="0032110E" w:rsidRDefault="0026223B" w:rsidP="00894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Экспертиза в форме анализа портфолио профессиональной деятельности</w:t>
            </w:r>
            <w:r w:rsidRPr="0032110E">
              <w:rPr>
                <w:rFonts w:ascii="Times New Roman" w:hAnsi="Times New Roman"/>
                <w:sz w:val="24"/>
                <w:szCs w:val="24"/>
              </w:rPr>
              <w:t xml:space="preserve"> (дата проведения)</w:t>
            </w:r>
          </w:p>
        </w:tc>
      </w:tr>
    </w:tbl>
    <w:p w:rsidR="0026223B" w:rsidRDefault="0026223B" w:rsidP="00C77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23B" w:rsidRDefault="0026223B" w:rsidP="00C77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23B" w:rsidRDefault="0026223B" w:rsidP="008945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Эксперт:  (Ф.И.О., место работы, должность эксперта) __________________________________________________________________________</w:t>
      </w:r>
    </w:p>
    <w:p w:rsidR="0026223B" w:rsidRPr="008945C2" w:rsidRDefault="0026223B" w:rsidP="008945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8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30"/>
        <w:gridCol w:w="80"/>
        <w:gridCol w:w="80"/>
        <w:gridCol w:w="4164"/>
        <w:gridCol w:w="895"/>
        <w:gridCol w:w="6299"/>
        <w:gridCol w:w="418"/>
        <w:gridCol w:w="2039"/>
      </w:tblGrid>
      <w:tr w:rsidR="0026223B" w:rsidRPr="0032110E" w:rsidTr="00C77BA8">
        <w:trPr>
          <w:trHeight w:val="255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Критерии и показатели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6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Наличие подтверждающих документов в портфолио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26223B" w:rsidRPr="0032110E" w:rsidTr="00C77BA8">
        <w:trPr>
          <w:trHeight w:val="255"/>
          <w:tblCellSpacing w:w="0" w:type="dxa"/>
        </w:trPr>
        <w:tc>
          <w:tcPr>
            <w:tcW w:w="14805" w:type="dxa"/>
            <w:gridSpan w:val="8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i/>
                <w:sz w:val="24"/>
                <w:szCs w:val="24"/>
              </w:rPr>
              <w:t>1. Владение современными образовательными технологиями и методиками, эффективность их применения</w:t>
            </w:r>
          </w:p>
        </w:tc>
      </w:tr>
      <w:tr w:rsidR="0026223B" w:rsidRPr="0032110E" w:rsidTr="00C77BA8">
        <w:trPr>
          <w:trHeight w:val="255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Использование современных образовательных технологий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 w:rsidP="00CB1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 не менее 3</w:t>
            </w:r>
            <w:r w:rsidRPr="0032110E">
              <w:rPr>
                <w:rFonts w:ascii="Times New Roman" w:hAnsi="Times New Roman"/>
                <w:sz w:val="24"/>
                <w:szCs w:val="24"/>
              </w:rPr>
              <w:t xml:space="preserve"> уроков/за</w:t>
            </w:r>
            <w:r>
              <w:rPr>
                <w:rFonts w:ascii="Times New Roman" w:hAnsi="Times New Roman"/>
                <w:sz w:val="24"/>
                <w:szCs w:val="24"/>
              </w:rPr>
              <w:t>нятий или презентации не менее 3</w:t>
            </w:r>
            <w:r w:rsidRPr="0032110E">
              <w:rPr>
                <w:rFonts w:ascii="Times New Roman" w:hAnsi="Times New Roman"/>
                <w:sz w:val="24"/>
                <w:szCs w:val="24"/>
              </w:rPr>
              <w:t xml:space="preserve"> уроков/занятий (CDили распечатка на бумажном носителе), подтверждающие обоснованное и эффективное использование педагогом современных образовательных технологий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В межаттестационный период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223B" w:rsidRPr="0032110E" w:rsidTr="00C93C9E">
        <w:trPr>
          <w:trHeight w:val="65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 w:rsidP="00EA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Уровень сформированности информационно-технологической компетентности педагога:</w:t>
            </w:r>
          </w:p>
          <w:p w:rsidR="0026223B" w:rsidRPr="0032110E" w:rsidRDefault="0026223B" w:rsidP="00EA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- Компьютерную технику  и ТСО применяет эпизодически</w:t>
            </w:r>
          </w:p>
          <w:p w:rsidR="0026223B" w:rsidRPr="0032110E" w:rsidRDefault="0026223B" w:rsidP="00EA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- Использует мультимедийные технологии и образовательные Интернет-ресурсы в учебно-воспитательном процессе</w:t>
            </w:r>
          </w:p>
          <w:p w:rsidR="0026223B" w:rsidRPr="0032110E" w:rsidRDefault="0026223B" w:rsidP="00EA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- Системно использует мультимеди</w:t>
            </w:r>
            <w:r>
              <w:rPr>
                <w:rFonts w:ascii="Times New Roman" w:hAnsi="Times New Roman"/>
                <w:sz w:val="24"/>
                <w:szCs w:val="24"/>
              </w:rPr>
              <w:t>йные и интерактивные технологии</w:t>
            </w:r>
          </w:p>
          <w:p w:rsidR="0026223B" w:rsidRPr="0032110E" w:rsidRDefault="0026223B" w:rsidP="00EA37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- Системно использует мультимедийные и интерактивные технологии.Является активным членом Интернет-сообщества  учителей</w:t>
            </w:r>
          </w:p>
          <w:p w:rsidR="0026223B" w:rsidRPr="0032110E" w:rsidRDefault="0026223B" w:rsidP="00C20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- Владение навыками пользователя персонального компьютера*:</w:t>
            </w:r>
          </w:p>
          <w:p w:rsidR="0026223B" w:rsidRPr="0032110E" w:rsidRDefault="0026223B" w:rsidP="00C20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-Курсы пользователя ПК* </w:t>
            </w:r>
          </w:p>
          <w:p w:rsidR="0026223B" w:rsidRPr="0032110E" w:rsidRDefault="0026223B" w:rsidP="00EA37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223B" w:rsidRPr="0032110E" w:rsidRDefault="0026223B" w:rsidP="00EA37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 w:rsidP="00EA3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 </w:t>
            </w: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26223B" w:rsidRPr="0032110E" w:rsidRDefault="0026223B" w:rsidP="00EA3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223B" w:rsidRPr="0032110E" w:rsidRDefault="0026223B" w:rsidP="00EA3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223B" w:rsidRDefault="0026223B" w:rsidP="00EA3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 xml:space="preserve">  8</w:t>
            </w:r>
          </w:p>
          <w:p w:rsidR="0026223B" w:rsidRDefault="0026223B" w:rsidP="00EA3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223B" w:rsidRPr="0032110E" w:rsidRDefault="0026223B" w:rsidP="00EA3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223B" w:rsidRPr="0032110E" w:rsidRDefault="0026223B" w:rsidP="00EA3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223B" w:rsidRPr="0032110E" w:rsidRDefault="0026223B" w:rsidP="00EA3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10</w:t>
            </w:r>
          </w:p>
          <w:p w:rsidR="0026223B" w:rsidRPr="0032110E" w:rsidRDefault="0026223B" w:rsidP="00EA3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223B" w:rsidRPr="0032110E" w:rsidRDefault="0026223B" w:rsidP="00EA3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223B" w:rsidRPr="0032110E" w:rsidRDefault="0026223B" w:rsidP="00CB3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15</w:t>
            </w:r>
          </w:p>
          <w:p w:rsidR="0026223B" w:rsidRPr="0032110E" w:rsidRDefault="0026223B" w:rsidP="00CB3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223B" w:rsidRPr="0032110E" w:rsidRDefault="0026223B" w:rsidP="00CB3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223B" w:rsidRPr="0032110E" w:rsidRDefault="0026223B" w:rsidP="00CB3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26223B" w:rsidRDefault="0026223B" w:rsidP="00CB3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223B" w:rsidRPr="004A1229" w:rsidRDefault="0026223B" w:rsidP="00CB3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A122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 w:rsidP="00CB1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1A8">
              <w:rPr>
                <w:rFonts w:ascii="Times New Roman" w:hAnsi="Times New Roman"/>
                <w:sz w:val="24"/>
                <w:szCs w:val="24"/>
              </w:rPr>
              <w:t>Справка руководителя учреждения,</w:t>
            </w:r>
            <w:r w:rsidRPr="00C20120">
              <w:rPr>
                <w:rFonts w:ascii="Times New Roman" w:hAnsi="Times New Roman"/>
                <w:sz w:val="24"/>
                <w:szCs w:val="24"/>
              </w:rPr>
              <w:t xml:space="preserve"> в которой отражены электронные пособия, используемые педагогом</w:t>
            </w:r>
          </w:p>
          <w:p w:rsidR="0026223B" w:rsidRPr="0032110E" w:rsidRDefault="0026223B" w:rsidP="00C20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223B" w:rsidRPr="0032110E" w:rsidRDefault="0026223B" w:rsidP="00C20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223B" w:rsidRPr="0032110E" w:rsidRDefault="0026223B" w:rsidP="00C20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223B" w:rsidRPr="0032110E" w:rsidRDefault="0026223B" w:rsidP="00C20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223B" w:rsidRPr="0032110E" w:rsidRDefault="0026223B" w:rsidP="00C20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223B" w:rsidRPr="0032110E" w:rsidRDefault="0026223B" w:rsidP="00C20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223B" w:rsidRPr="0032110E" w:rsidRDefault="0026223B" w:rsidP="00C20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223B" w:rsidRPr="0032110E" w:rsidRDefault="0026223B" w:rsidP="00C20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223B" w:rsidRPr="0032110E" w:rsidRDefault="0026223B" w:rsidP="00D23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223B" w:rsidRPr="0032110E" w:rsidRDefault="0026223B" w:rsidP="00D23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Копия документа о прохождении курсов пользователя ПК или владения информационно-коммуникационными технологиями, полученного в ИПО СГГУ или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</w:t>
            </w:r>
          </w:p>
          <w:p w:rsidR="0026223B" w:rsidRPr="0032110E" w:rsidRDefault="0026223B" w:rsidP="00D23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В межаттестационный период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 w:rsidP="00DF65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223B" w:rsidRPr="0032110E" w:rsidRDefault="0026223B" w:rsidP="00DF65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223B" w:rsidRPr="0032110E" w:rsidRDefault="0026223B" w:rsidP="00DF65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223B" w:rsidRPr="0032110E" w:rsidRDefault="0026223B" w:rsidP="00DF65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223B" w:rsidRPr="0032110E" w:rsidRDefault="0026223B" w:rsidP="00DF65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223B" w:rsidRPr="0032110E" w:rsidRDefault="0026223B" w:rsidP="00DF65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223B" w:rsidRPr="0032110E" w:rsidRDefault="0026223B" w:rsidP="00DF65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223B" w:rsidRPr="0032110E" w:rsidRDefault="0026223B" w:rsidP="00DF6565">
            <w:pPr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Суммирование баллов по данным показателям не производится*</w:t>
            </w:r>
          </w:p>
        </w:tc>
      </w:tr>
      <w:tr w:rsidR="0026223B" w:rsidRPr="0032110E" w:rsidTr="00C77BA8">
        <w:trPr>
          <w:trHeight w:val="255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Использование электронных образовательных ресурсов (ЭОР) в образовательном процессе: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-лицензионных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-созданных самостоятельно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-наличие материалов</w:t>
            </w:r>
            <w:r w:rsidRPr="0032110E">
              <w:rPr>
                <w:rFonts w:ascii="Times New Roman" w:hAnsi="Times New Roman"/>
                <w:sz w:val="24"/>
                <w:szCs w:val="24"/>
              </w:rPr>
              <w:t xml:space="preserve"> на сайте образовательного учреждения и др.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 xml:space="preserve">  5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 10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 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 w:rsidP="00CB1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Перечень ЭОР к разделам программы, скриншоты страниц сайтов, других электронных ресурсов, презентация 1 урока/занятия, проводимого с использованием ЭОР.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В межаттестационный период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223B" w:rsidRPr="0032110E" w:rsidTr="00C77BA8">
        <w:trPr>
          <w:trHeight w:val="255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15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 w:rsidP="00CB1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Материалы, подтверждающие использование дистанционного обучения участников образовательного процесса: обучающихся, родителей, педагогов.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В межаттестационный период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223B" w:rsidRPr="0032110E" w:rsidTr="00C77BA8">
        <w:trPr>
          <w:trHeight w:val="255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Эффективное использование современных методик обследования развития детей*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 w:rsidP="00CB1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Примеры диагностических материалов, результаты диагностики, заверенные руководителем образовательного учреждения.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В межаттестационный период</w:t>
            </w: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 xml:space="preserve">           *для 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 xml:space="preserve">учителя-логопеда, 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учителя-дефектолога</w:t>
            </w:r>
          </w:p>
        </w:tc>
      </w:tr>
      <w:tr w:rsidR="0026223B" w:rsidRPr="0032110E" w:rsidTr="00C77BA8">
        <w:trPr>
          <w:trHeight w:val="255"/>
          <w:tblCellSpacing w:w="0" w:type="dxa"/>
        </w:trPr>
        <w:tc>
          <w:tcPr>
            <w:tcW w:w="14805" w:type="dxa"/>
            <w:gridSpan w:val="8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6223B" w:rsidRPr="00BA61A8" w:rsidRDefault="002622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61A8">
              <w:rPr>
                <w:rFonts w:ascii="Times New Roman" w:hAnsi="Times New Roman"/>
                <w:b/>
                <w:i/>
                <w:sz w:val="24"/>
                <w:szCs w:val="24"/>
              </w:rPr>
              <w:t>2. Вклад в повышение качества образования, распространение собственного опыта</w:t>
            </w:r>
          </w:p>
        </w:tc>
      </w:tr>
      <w:tr w:rsidR="0026223B" w:rsidRPr="0032110E" w:rsidTr="00C77BA8">
        <w:trPr>
          <w:trHeight w:val="255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Наличие опубликованных собственных методических разработок, имеющих соответствующий гриф и выходные данные: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районного уровня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городского  уровня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всероссийского уровня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 20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 35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Титульный лист печатного издания, страница «содержание» сборника, в котором помещена публикация, интернет адрес, скриншот или сертификат.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Указываются публикации, изданные в межаттестационный период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(включая интернет-публикации)</w:t>
            </w:r>
          </w:p>
        </w:tc>
      </w:tr>
      <w:tr w:rsidR="0026223B" w:rsidRPr="0032110E" w:rsidTr="00C77BA8">
        <w:trPr>
          <w:trHeight w:val="255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Наличие опубликованных статей, научных публикаций, имеющих соответствующий гриф и выходные данные:</w:t>
            </w:r>
          </w:p>
          <w:p w:rsidR="0026223B" w:rsidRPr="0032110E" w:rsidRDefault="0026223B" w:rsidP="00CB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районного уровня</w:t>
            </w:r>
          </w:p>
          <w:p w:rsidR="0026223B" w:rsidRPr="0032110E" w:rsidRDefault="0026223B" w:rsidP="00CB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городского  уровня</w:t>
            </w:r>
          </w:p>
          <w:p w:rsidR="0026223B" w:rsidRPr="0032110E" w:rsidRDefault="0026223B" w:rsidP="00CB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всероссийского уровня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Титульный лист печатного издания, страница «содержание» сборника, в котором помещена публикация, интернет адрес, скриншот или сертификат.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Указываются публикации, изданные в межаттестационный период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(включая интернет-публикации)</w:t>
            </w:r>
          </w:p>
        </w:tc>
      </w:tr>
      <w:tr w:rsidR="0026223B" w:rsidRPr="0032110E" w:rsidTr="00C77BA8">
        <w:trPr>
          <w:trHeight w:val="255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Публичное представление собственного педагогического опыта в форме открытого урока/занятия*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 xml:space="preserve"> отзыв положительный 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   или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отзыв положительный, содержит рекомендации к тиражированию опыта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 60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 w:rsidP="00CB1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Отзывы (не менее 2 уроков/занятий)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объединения, эксперта аттестационной комиссии.  Отзыв члена жюри профессионального конкурса (на момент проведения конкурса).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В межаттестационный период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*Суммирование  баллов по данным показателям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не производится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223B" w:rsidRPr="0032110E" w:rsidTr="00C77BA8">
        <w:trPr>
          <w:trHeight w:val="2237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/>
              <w:rPr>
                <w:lang w:eastAsia="ru-RU"/>
              </w:rPr>
            </w:pPr>
            <w:r w:rsidRPr="0032110E">
              <w:rPr>
                <w:lang w:eastAsia="ru-RU"/>
              </w:rPr>
              <w:t>2.4</w:t>
            </w: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 xml:space="preserve">Выступления на научно-практических конференциях, педчтениях, постоянно-действующих семинарах, секциях, круглых столах, проведение открытых уроков, мастер-классов: 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районный  уровень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городской  уровень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всероссийский уровень/международный уровень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 30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Программа мероприятия, заверенная руководителем образовательного учреждения.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количество баллов по каждому из показателей может суммироваться  в зависимости от результативности участия (но не более трех мероприятий)</w:t>
            </w:r>
          </w:p>
          <w:p w:rsidR="0026223B" w:rsidRPr="0032110E" w:rsidRDefault="0026223B" w:rsidP="00C05063">
            <w:pPr>
              <w:rPr>
                <w:rFonts w:ascii="Times New Roman" w:hAnsi="Times New Roman"/>
                <w:sz w:val="24"/>
                <w:szCs w:val="24"/>
              </w:rPr>
            </w:pPr>
            <w:r w:rsidRPr="00B03023">
              <w:rPr>
                <w:rFonts w:ascii="Times New Roman" w:hAnsi="Times New Roman"/>
                <w:sz w:val="24"/>
                <w:szCs w:val="24"/>
              </w:rPr>
              <w:t xml:space="preserve">При наличии 2-х и более выступлений, мастер-классов на школьном, районном или городском уровнях +1 балл дополнительно за каждое (но не более </w:t>
            </w:r>
            <w:r w:rsidRPr="0032110E">
              <w:rPr>
                <w:rFonts w:ascii="Times New Roman" w:hAnsi="Times New Roman"/>
                <w:sz w:val="24"/>
                <w:szCs w:val="24"/>
              </w:rPr>
              <w:t>5</w:t>
            </w:r>
            <w:r w:rsidRPr="00B03023">
              <w:rPr>
                <w:rFonts w:ascii="Times New Roman" w:hAnsi="Times New Roman"/>
                <w:sz w:val="24"/>
                <w:szCs w:val="24"/>
              </w:rPr>
              <w:t xml:space="preserve"> баллов).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В межаттестационный период</w:t>
            </w:r>
          </w:p>
        </w:tc>
      </w:tr>
      <w:tr w:rsidR="0026223B" w:rsidRPr="0032110E" w:rsidTr="00D2398D">
        <w:trPr>
          <w:trHeight w:val="131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</w:pPr>
            <w:r w:rsidRPr="0032110E">
              <w:t>2.5</w:t>
            </w: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Результативность участия в профессиональных конкурсах:</w:t>
            </w: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лауреат/дипломант конкурса районного  уровня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 xml:space="preserve"> лауреат/дипломант конкурса 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лауреат/дипломант конкурса всероссийского уровня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лауреат/дипломант конкурса международного уровня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победитель конкурса районного  уровня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победитель конкурса городского уровня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 xml:space="preserve">победитель конкурса всероссийского 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уровня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победитель конкурса международного уровня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60 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40 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223B" w:rsidRPr="0032110E" w:rsidRDefault="0026223B" w:rsidP="00D23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 120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Копии грамот, дипломов, приказов/распоряжений, заверенные руководителем образовательного учреждения.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количество баллов по каждому из показателей может суммироваться  в зависимости от результативности участия (но не более трех мероприятий)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В межаттестационный период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вне зависимости от года участия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(начиная с победителя городского уровня)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223B" w:rsidRPr="0032110E" w:rsidTr="00D2398D">
        <w:trPr>
          <w:trHeight w:val="1548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</w:pPr>
            <w:r w:rsidRPr="0032110E">
              <w:t>2.6</w:t>
            </w: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 w:rsidP="000460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 xml:space="preserve">Общественная активность педагога: участие в работе экспертных комиссий, апелляционных комиссий, предметных комиссий по проверке ГИА и ЕГЭ, в жюри профессиональных конкурсов, творческих группах, </w:t>
            </w:r>
            <w:r w:rsidRPr="00A377F2">
              <w:rPr>
                <w:rFonts w:ascii="Times New Roman" w:hAnsi="Times New Roman"/>
                <w:sz w:val="24"/>
                <w:szCs w:val="24"/>
              </w:rPr>
              <w:t>руководство МО; работа в МО;</w:t>
            </w:r>
            <w:r w:rsidRPr="00321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7F2">
              <w:rPr>
                <w:rFonts w:ascii="Times New Roman" w:hAnsi="Times New Roman"/>
                <w:sz w:val="24"/>
                <w:szCs w:val="24"/>
              </w:rPr>
              <w:t>профсоюзная, депутатская деятельн</w:t>
            </w:r>
            <w:r>
              <w:rPr>
                <w:rFonts w:ascii="Times New Roman" w:hAnsi="Times New Roman"/>
                <w:sz w:val="24"/>
                <w:szCs w:val="24"/>
              </w:rPr>
              <w:t>ость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 xml:space="preserve">Копии приказов, распоряжений, </w:t>
            </w:r>
            <w:r w:rsidRPr="0010611B">
              <w:rPr>
                <w:rFonts w:ascii="Times New Roman" w:hAnsi="Times New Roman"/>
                <w:sz w:val="24"/>
                <w:szCs w:val="24"/>
              </w:rPr>
              <w:t>справка, заверенная руководителем учреждения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В межаттестационный период</w:t>
            </w:r>
          </w:p>
        </w:tc>
      </w:tr>
      <w:tr w:rsidR="0026223B" w:rsidRPr="0032110E" w:rsidTr="00C77BA8">
        <w:trPr>
          <w:trHeight w:val="255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Исполнение функций наставника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Копия локального акта, заверенная руководителем образовательного учреждения.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В межаттестационный период</w:t>
            </w:r>
          </w:p>
        </w:tc>
      </w:tr>
      <w:tr w:rsidR="0026223B" w:rsidRPr="0032110E" w:rsidTr="00C77BA8">
        <w:trPr>
          <w:trHeight w:val="255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 w:rsidP="00D239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Заочное обучение в ВУЗе по профилю, курсы до 72 часов (3 балла)</w:t>
            </w:r>
          </w:p>
          <w:p w:rsidR="0026223B" w:rsidRPr="0032110E" w:rsidRDefault="0026223B" w:rsidP="00D239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Курсы повышения квалификации не менее 72 часов (5 баллов)</w:t>
            </w:r>
          </w:p>
          <w:p w:rsidR="0026223B" w:rsidRPr="0032110E" w:rsidRDefault="0026223B" w:rsidP="00D23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Курсы повышения квалификации не менее 108 часов (9баллов)</w:t>
            </w:r>
          </w:p>
          <w:p w:rsidR="0026223B" w:rsidRPr="0032110E" w:rsidRDefault="0026223B" w:rsidP="00D23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более 500 часов или обучение в аспирантуре (10 баллов)</w:t>
            </w:r>
          </w:p>
          <w:p w:rsidR="0026223B" w:rsidRPr="0032110E" w:rsidRDefault="0026223B" w:rsidP="00D23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sz w:val="24"/>
                <w:szCs w:val="24"/>
              </w:rPr>
              <w:t xml:space="preserve"> На</w:t>
            </w:r>
            <w:r w:rsidRPr="0032110E">
              <w:rPr>
                <w:rFonts w:ascii="Times New Roman" w:hAnsi="Times New Roman"/>
                <w:sz w:val="24"/>
                <w:szCs w:val="24"/>
              </w:rPr>
              <w:t>личие сертификатов, подтверждающих повышение квалификации, участие в семинарах, тренингах (до 3-х баллов)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 w:rsidP="00787E1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до</w:t>
            </w: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 xml:space="preserve"> 30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 w:rsidP="00787E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профессионального мастерства, наличие документов, подтверждающих повышение квалификации по профилю работы за 5 лет профессиональная переподготовка удостоверения, свидетельства, справка о заочном обучении, об обучении в аспирантуре (указать ВУЗ, факультет).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В межаттестационный период</w:t>
            </w:r>
          </w:p>
        </w:tc>
      </w:tr>
      <w:tr w:rsidR="0026223B" w:rsidRPr="0032110E" w:rsidTr="00C77BA8">
        <w:trPr>
          <w:trHeight w:val="255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от</w:t>
            </w: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 xml:space="preserve"> 30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до</w:t>
            </w: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 xml:space="preserve"> 50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План работы кружка, студии, гостиной, секции, школьного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 xml:space="preserve">научного общества 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В межаттестационный период</w:t>
            </w:r>
          </w:p>
        </w:tc>
      </w:tr>
      <w:tr w:rsidR="0026223B" w:rsidRPr="0032110E" w:rsidTr="00C77BA8">
        <w:trPr>
          <w:trHeight w:val="255"/>
          <w:tblCellSpacing w:w="0" w:type="dxa"/>
        </w:trPr>
        <w:tc>
          <w:tcPr>
            <w:tcW w:w="14805" w:type="dxa"/>
            <w:gridSpan w:val="8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i/>
                <w:sz w:val="24"/>
                <w:szCs w:val="24"/>
              </w:rPr>
              <w:t>3. Результаты освоения обучающимися, воспитанниками образовательных программ и показатели динамики их достижений</w:t>
            </w:r>
          </w:p>
        </w:tc>
      </w:tr>
      <w:tr w:rsidR="0026223B" w:rsidRPr="0032110E" w:rsidTr="00C77BA8">
        <w:trPr>
          <w:trHeight w:val="65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Качество знаний обучающихся по результатам итоговой аттестации в форме ЕГЭ*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от20% до 39% от числа участвующих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от 40% до 59% от числа участвующих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от 60% и более от числа участвующих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Справка, заверенная руководителем образовательного учреждения.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*количество обучающихся, показавших результаты на уровне или выше среднегородских /районных результатов (средние данные за межаттестационный период)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23B" w:rsidRPr="0032110E" w:rsidTr="00C77BA8">
        <w:trPr>
          <w:trHeight w:val="255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</w:pPr>
            <w:r w:rsidRPr="0032110E">
              <w:t>3.2</w:t>
            </w: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 xml:space="preserve">Качество знаний обучающихся по результатам итоговой аттестации в форме ГИА*  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от 20 % до 39 % от числа участвующих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от 40 % до 59 % от числа участвующих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60 % и более от числа участвующих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Справка, заверенная руководителем образовательного учреждения.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* средние данные за межаттестационный период</w:t>
            </w:r>
          </w:p>
        </w:tc>
      </w:tr>
      <w:tr w:rsidR="0026223B" w:rsidRPr="0032110E" w:rsidTr="007F6030">
        <w:trPr>
          <w:trHeight w:val="2971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23B" w:rsidRPr="00BA61A8" w:rsidRDefault="0026223B" w:rsidP="00B83DD3">
            <w:pPr>
              <w:pStyle w:val="NormalWeb"/>
              <w:snapToGrid w:val="0"/>
              <w:spacing w:before="0" w:beforeAutospacing="0" w:after="0" w:afterAutospacing="0"/>
            </w:pPr>
            <w:r w:rsidRPr="00BA61A8">
              <w:t>Результаты освоения обучающимися образовательных программ по итогам мониторинга, проводимого образовательной организацией*</w:t>
            </w:r>
          </w:p>
          <w:p w:rsidR="0026223B" w:rsidRPr="00BA61A8" w:rsidRDefault="0026223B" w:rsidP="00B83DD3">
            <w:pPr>
              <w:pStyle w:val="NormalWeb"/>
              <w:snapToGrid w:val="0"/>
              <w:spacing w:before="0" w:beforeAutospacing="0" w:after="0" w:afterAutospacing="0"/>
            </w:pPr>
          </w:p>
          <w:p w:rsidR="0026223B" w:rsidRPr="00BA61A8" w:rsidRDefault="0026223B" w:rsidP="00B83DD3">
            <w:pPr>
              <w:pStyle w:val="NormalWeb"/>
              <w:snapToGrid w:val="0"/>
              <w:spacing w:before="0" w:beforeAutospacing="0" w:after="0" w:afterAutospacing="0"/>
            </w:pPr>
            <w:r w:rsidRPr="00BA61A8">
              <w:t>от 20% до 39% от числа участвующих</w:t>
            </w:r>
          </w:p>
          <w:p w:rsidR="0026223B" w:rsidRPr="00BA61A8" w:rsidRDefault="0026223B" w:rsidP="00B83DD3">
            <w:pPr>
              <w:pStyle w:val="NormalWeb"/>
              <w:snapToGrid w:val="0"/>
              <w:spacing w:before="0" w:beforeAutospacing="0" w:after="0" w:afterAutospacing="0"/>
            </w:pPr>
            <w:r w:rsidRPr="00BA61A8">
              <w:t>или</w:t>
            </w:r>
          </w:p>
          <w:p w:rsidR="0026223B" w:rsidRPr="00BA61A8" w:rsidRDefault="0026223B" w:rsidP="00B83DD3">
            <w:pPr>
              <w:pStyle w:val="NormalWeb"/>
              <w:snapToGrid w:val="0"/>
              <w:spacing w:before="0" w:beforeAutospacing="0" w:after="0" w:afterAutospacing="0"/>
            </w:pPr>
            <w:r w:rsidRPr="00BA61A8">
              <w:t>от 40% до 59% от числа участвующих</w:t>
            </w:r>
          </w:p>
          <w:p w:rsidR="0026223B" w:rsidRPr="00BA61A8" w:rsidRDefault="0026223B" w:rsidP="00B83DD3">
            <w:pPr>
              <w:pStyle w:val="NormalWeb"/>
              <w:snapToGrid w:val="0"/>
              <w:spacing w:before="0" w:beforeAutospacing="0" w:after="0" w:afterAutospacing="0"/>
            </w:pPr>
            <w:r w:rsidRPr="00BA61A8">
              <w:t>или</w:t>
            </w:r>
          </w:p>
          <w:p w:rsidR="0026223B" w:rsidRPr="00BA61A8" w:rsidRDefault="0026223B" w:rsidP="00B83DD3">
            <w:pPr>
              <w:pStyle w:val="NormalWeb"/>
              <w:snapToGrid w:val="0"/>
              <w:spacing w:before="0" w:beforeAutospacing="0" w:after="0" w:afterAutospacing="0"/>
            </w:pPr>
            <w:r w:rsidRPr="00BA61A8">
              <w:t>от 60% и более от числа участвующих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23B" w:rsidRPr="00BA61A8" w:rsidRDefault="0026223B" w:rsidP="00B83DD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26223B" w:rsidRPr="00BA61A8" w:rsidRDefault="0026223B" w:rsidP="00B83DD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26223B" w:rsidRPr="00BA61A8" w:rsidRDefault="0026223B" w:rsidP="00B83DD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26223B" w:rsidRPr="00BA61A8" w:rsidRDefault="0026223B" w:rsidP="00B83DD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26223B" w:rsidRPr="00BA61A8" w:rsidRDefault="0026223B" w:rsidP="00B83DD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26223B" w:rsidRPr="00BA61A8" w:rsidRDefault="0026223B" w:rsidP="00B83DD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BA61A8">
              <w:rPr>
                <w:iCs/>
              </w:rPr>
              <w:t>10</w:t>
            </w:r>
          </w:p>
          <w:p w:rsidR="0026223B" w:rsidRPr="00BA61A8" w:rsidRDefault="0026223B" w:rsidP="00B83DD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26223B" w:rsidRPr="00BA61A8" w:rsidRDefault="0026223B" w:rsidP="00B83DD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BA61A8">
              <w:rPr>
                <w:iCs/>
              </w:rPr>
              <w:t>20</w:t>
            </w:r>
          </w:p>
          <w:p w:rsidR="0026223B" w:rsidRPr="00BA61A8" w:rsidRDefault="0026223B" w:rsidP="00B83DD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  <w:p w:rsidR="0026223B" w:rsidRPr="00BA61A8" w:rsidRDefault="0026223B" w:rsidP="00B83DD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BA61A8">
              <w:rPr>
                <w:iCs/>
              </w:rPr>
              <w:t>40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23B" w:rsidRPr="00BA61A8" w:rsidRDefault="0026223B" w:rsidP="00B83DD3">
            <w:pPr>
              <w:pStyle w:val="NormalWeb"/>
              <w:snapToGrid w:val="0"/>
              <w:spacing w:before="0" w:beforeAutospacing="0" w:after="0" w:afterAutospacing="0"/>
            </w:pPr>
            <w:r w:rsidRPr="00BA61A8">
              <w:rPr>
                <w:iCs/>
              </w:rPr>
              <w:t xml:space="preserve">Справка, заверенная </w:t>
            </w:r>
            <w:r w:rsidRPr="00BA61A8">
              <w:t>работодателем.</w:t>
            </w:r>
          </w:p>
          <w:p w:rsidR="0026223B" w:rsidRPr="00BA61A8" w:rsidRDefault="0026223B" w:rsidP="00B83DD3">
            <w:pPr>
              <w:pStyle w:val="NormalWeb"/>
              <w:snapToGrid w:val="0"/>
              <w:spacing w:before="0" w:beforeAutospacing="0" w:after="0" w:afterAutospacing="0"/>
            </w:pPr>
          </w:p>
          <w:p w:rsidR="0026223B" w:rsidRPr="00BA61A8" w:rsidRDefault="0026223B" w:rsidP="00B83DD3">
            <w:pPr>
              <w:pStyle w:val="NormalWeb"/>
              <w:snapToGrid w:val="0"/>
              <w:spacing w:before="0" w:beforeAutospacing="0" w:after="0" w:afterAutospacing="0"/>
            </w:pPr>
          </w:p>
          <w:p w:rsidR="0026223B" w:rsidRPr="00BA61A8" w:rsidRDefault="0026223B" w:rsidP="00B83DD3">
            <w:pPr>
              <w:pStyle w:val="NormalWeb"/>
              <w:snapToGrid w:val="0"/>
              <w:spacing w:before="0" w:beforeAutospacing="0" w:after="0" w:afterAutospacing="0"/>
              <w:rPr>
                <w:b/>
              </w:rPr>
            </w:pPr>
            <w:r w:rsidRPr="00BA61A8">
              <w:rPr>
                <w:b/>
              </w:rPr>
              <w:t>Суммирование баллов по данным показателям не производится.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223B" w:rsidRPr="00BA61A8" w:rsidRDefault="0026223B" w:rsidP="00B83DD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A61A8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BA61A8">
              <w:rPr>
                <w:rFonts w:ascii="Times New Roman" w:hAnsi="Times New Roman"/>
                <w:iCs/>
                <w:sz w:val="24"/>
                <w:szCs w:val="24"/>
              </w:rPr>
              <w:t>средние данные за межаттестационный период</w:t>
            </w:r>
          </w:p>
          <w:p w:rsidR="0026223B" w:rsidRPr="00BA61A8" w:rsidRDefault="0026223B" w:rsidP="00B83DD3">
            <w:pPr>
              <w:pStyle w:val="NormalWeb"/>
              <w:snapToGrid w:val="0"/>
              <w:spacing w:before="0" w:beforeAutospacing="0" w:after="0" w:afterAutospacing="0"/>
            </w:pPr>
          </w:p>
        </w:tc>
      </w:tr>
      <w:tr w:rsidR="0026223B" w:rsidRPr="0032110E" w:rsidTr="00C77BA8">
        <w:trPr>
          <w:trHeight w:val="255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</w:pPr>
            <w:r w:rsidRPr="0032110E">
              <w:t>3.4</w:t>
            </w: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BA61A8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1A8">
              <w:rPr>
                <w:rFonts w:ascii="Times New Roman" w:hAnsi="Times New Roman"/>
                <w:sz w:val="24"/>
                <w:szCs w:val="24"/>
              </w:rPr>
              <w:t>Наличие стабильных результатов коррекции развития обучающихся с огран</w:t>
            </w:r>
            <w:r>
              <w:rPr>
                <w:rFonts w:ascii="Times New Roman" w:hAnsi="Times New Roman"/>
                <w:sz w:val="24"/>
                <w:szCs w:val="24"/>
              </w:rPr>
              <w:t>иченными возможностями здоровья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BA61A8" w:rsidRDefault="002622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61A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BA61A8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1A8">
              <w:rPr>
                <w:rFonts w:ascii="Times New Roman" w:hAnsi="Times New Roman"/>
                <w:sz w:val="24"/>
                <w:szCs w:val="24"/>
              </w:rPr>
              <w:t>Аналитическая справка о результатах  мониторинга (за 2-3 года), заверенная руководителем образовательного учреждения.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223B" w:rsidRPr="00BA61A8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1A8">
              <w:rPr>
                <w:rFonts w:ascii="Times New Roman" w:hAnsi="Times New Roman"/>
                <w:sz w:val="24"/>
                <w:szCs w:val="24"/>
              </w:rPr>
              <w:t xml:space="preserve">В межаттестационный период   </w:t>
            </w:r>
            <w:r w:rsidRPr="00BA61A8">
              <w:rPr>
                <w:rFonts w:ascii="Times New Roman" w:hAnsi="Times New Roman"/>
                <w:b/>
                <w:sz w:val="24"/>
                <w:szCs w:val="24"/>
              </w:rPr>
              <w:t>(учитель-логопед, учитель-дефектолог)</w:t>
            </w:r>
          </w:p>
        </w:tc>
      </w:tr>
      <w:tr w:rsidR="0026223B" w:rsidRPr="0032110E" w:rsidTr="00C77BA8">
        <w:trPr>
          <w:trHeight w:val="255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</w:pPr>
            <w:r w:rsidRPr="0032110E">
              <w:t>3.5</w:t>
            </w: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BA61A8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1A8">
              <w:rPr>
                <w:rFonts w:ascii="Times New Roman" w:hAnsi="Times New Roman"/>
                <w:sz w:val="24"/>
                <w:szCs w:val="24"/>
              </w:rPr>
              <w:t>Положительная динамика в коррекции развития обучающихся с огран</w:t>
            </w:r>
            <w:r>
              <w:rPr>
                <w:rFonts w:ascii="Times New Roman" w:hAnsi="Times New Roman"/>
                <w:sz w:val="24"/>
                <w:szCs w:val="24"/>
              </w:rPr>
              <w:t>иченными возможностями здоровья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BA61A8" w:rsidRDefault="002622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61A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BA61A8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1A8">
              <w:rPr>
                <w:rFonts w:ascii="Times New Roman" w:hAnsi="Times New Roman"/>
                <w:sz w:val="24"/>
                <w:szCs w:val="24"/>
              </w:rPr>
              <w:t>Аналитическая справка о результатах мониторинга (за 2-3 года), заверенная руководителем образовательного учреждения.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223B" w:rsidRPr="00BA61A8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1A8">
              <w:rPr>
                <w:rFonts w:ascii="Times New Roman" w:hAnsi="Times New Roman"/>
                <w:sz w:val="24"/>
                <w:szCs w:val="24"/>
              </w:rPr>
              <w:t>В межаттестационный период</w:t>
            </w:r>
          </w:p>
          <w:p w:rsidR="0026223B" w:rsidRPr="00BA61A8" w:rsidRDefault="002622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61A8">
              <w:rPr>
                <w:rFonts w:ascii="Times New Roman" w:hAnsi="Times New Roman"/>
                <w:b/>
                <w:sz w:val="24"/>
                <w:szCs w:val="24"/>
              </w:rPr>
              <w:t>(учитель-логопед, учитель-дефектолог)</w:t>
            </w:r>
          </w:p>
        </w:tc>
      </w:tr>
      <w:tr w:rsidR="0026223B" w:rsidRPr="0032110E" w:rsidTr="00C77BA8">
        <w:trPr>
          <w:trHeight w:val="255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</w:pPr>
            <w:r w:rsidRPr="0032110E">
              <w:t>3.6</w:t>
            </w:r>
          </w:p>
        </w:tc>
        <w:tc>
          <w:tcPr>
            <w:tcW w:w="4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BA61A8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1A8">
              <w:rPr>
                <w:rFonts w:ascii="Times New Roman" w:hAnsi="Times New Roman"/>
                <w:sz w:val="24"/>
                <w:szCs w:val="24"/>
              </w:rPr>
              <w:t>Результаты участия обучающихся в  предметных олимпиадах:</w:t>
            </w:r>
          </w:p>
          <w:p w:rsidR="0026223B" w:rsidRPr="00BA61A8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1A8">
              <w:rPr>
                <w:rFonts w:ascii="Times New Roman" w:hAnsi="Times New Roman"/>
                <w:sz w:val="24"/>
                <w:szCs w:val="24"/>
              </w:rPr>
              <w:t> победители/призеры районного (городского)  уровня</w:t>
            </w:r>
          </w:p>
          <w:p w:rsidR="0026223B" w:rsidRPr="00BA61A8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1A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BA61A8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1A8">
              <w:rPr>
                <w:rFonts w:ascii="Times New Roman" w:hAnsi="Times New Roman"/>
                <w:sz w:val="24"/>
                <w:szCs w:val="24"/>
              </w:rPr>
              <w:t>победители/призеры городского уровня</w:t>
            </w:r>
          </w:p>
          <w:p w:rsidR="0026223B" w:rsidRPr="00BA61A8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1A8">
              <w:rPr>
                <w:rFonts w:ascii="Times New Roman" w:hAnsi="Times New Roman"/>
                <w:sz w:val="24"/>
                <w:szCs w:val="24"/>
              </w:rPr>
              <w:t> победители/призеры всероссийского уровня</w:t>
            </w:r>
          </w:p>
          <w:p w:rsidR="0026223B" w:rsidRPr="00BA61A8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1A8">
              <w:rPr>
                <w:rFonts w:ascii="Times New Roman" w:hAnsi="Times New Roman"/>
                <w:sz w:val="24"/>
                <w:szCs w:val="24"/>
              </w:rPr>
              <w:t> победители/призеры международного уровня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BA61A8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1A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BA61A8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223B" w:rsidRPr="00BA61A8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61A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26223B" w:rsidRPr="00BA61A8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223B" w:rsidRPr="00BA61A8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223B" w:rsidRPr="00BA61A8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61A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  <w:p w:rsidR="0026223B" w:rsidRPr="00BA61A8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61A8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26223B" w:rsidRPr="00BA61A8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61A8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  <w:p w:rsidR="0026223B" w:rsidRPr="00BA61A8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61A8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26223B" w:rsidRPr="00BA61A8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1A8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BA61A8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1A8">
              <w:rPr>
                <w:rFonts w:ascii="Times New Roman" w:hAnsi="Times New Roman"/>
                <w:sz w:val="24"/>
                <w:szCs w:val="24"/>
              </w:rPr>
              <w:t>Грамоты, дипломы или другие документы, подтверждающие победы и призовые места обучающихся.</w:t>
            </w:r>
          </w:p>
          <w:p w:rsidR="0026223B" w:rsidRPr="00BA61A8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1A8">
              <w:rPr>
                <w:rFonts w:ascii="Times New Roman" w:hAnsi="Times New Roman"/>
                <w:sz w:val="24"/>
                <w:szCs w:val="24"/>
              </w:rPr>
              <w:t>Документы, подтверждающие роль учителя в подготовке победителей/призеров олимпиад.</w:t>
            </w:r>
          </w:p>
          <w:p w:rsidR="0026223B" w:rsidRPr="00BA61A8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1A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BA61A8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1A8">
              <w:rPr>
                <w:rFonts w:ascii="Times New Roman" w:hAnsi="Times New Roman"/>
                <w:sz w:val="24"/>
                <w:szCs w:val="24"/>
              </w:rPr>
              <w:t>количество баллов по каждому из показателей может суммироваться  в зависимости от результативности участия (но не более трех олимпиад)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223B" w:rsidRPr="00BA61A8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1A8">
              <w:rPr>
                <w:rFonts w:ascii="Times New Roman" w:hAnsi="Times New Roman"/>
                <w:sz w:val="24"/>
                <w:szCs w:val="24"/>
              </w:rPr>
              <w:t>В межаттестационный период</w:t>
            </w:r>
          </w:p>
          <w:p w:rsidR="0026223B" w:rsidRPr="00BA61A8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1A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223B" w:rsidRPr="0032110E" w:rsidTr="00C77BA8">
        <w:trPr>
          <w:trHeight w:val="255"/>
          <w:tblCellSpacing w:w="0" w:type="dxa"/>
        </w:trPr>
        <w:tc>
          <w:tcPr>
            <w:tcW w:w="91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4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 участия обучающихся в  конкурсах, соревнованиях: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лауреат/дипломант конкурса, соревнования районного уровня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лауреат/дипломант конкурса, соревнования городского уровня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лауреат/дипломант конкурса, соревнования всероссийского уровня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лауреат/дипломант конкурса, соревнования международного уровня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победитель/призер конкурса, соревнования районного уровня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победитель/призер конкурса, соревнования городского уровня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победитель/призер конкурса, соревнования всероссийского уровня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победитель/призер конкурса, соревнования международного уровня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Default="002622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26223B" w:rsidRDefault="002622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 20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223B" w:rsidRDefault="002622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223B" w:rsidRDefault="002622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26223B" w:rsidRDefault="002622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 40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  <w:p w:rsidR="0026223B" w:rsidRPr="0032110E" w:rsidRDefault="0026223B" w:rsidP="00A419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 200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Грамоты, дипломы или другие документы, подтверждающие победы и призовые места обучающихся.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Документы, подтверждающие роль учителя в подготовке победителей/призеров, лауреатов/дипломантов конкурсов, соревнований.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количество баллов по каждому из показателей может суммироваться  в зависимости от результативности участия (но не более трех мероприятий)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В межаттестационный период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223B" w:rsidRPr="0032110E" w:rsidTr="00C77BA8">
        <w:trPr>
          <w:trHeight w:val="255"/>
          <w:tblCellSpacing w:w="0" w:type="dxa"/>
        </w:trPr>
        <w:tc>
          <w:tcPr>
            <w:tcW w:w="91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Наличие административных взысканий,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обоснованных жалоб от участников образовательного процесса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-</w:t>
            </w: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 xml:space="preserve"> 50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Справка руководителя образовательного учреждения.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223B" w:rsidRPr="0032110E" w:rsidRDefault="0026223B" w:rsidP="00C14B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В межаттестационный период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23B" w:rsidRPr="0032110E" w:rsidTr="00C77BA8">
        <w:trPr>
          <w:trHeight w:val="255"/>
          <w:tblCellSpacing w:w="0" w:type="dxa"/>
        </w:trPr>
        <w:tc>
          <w:tcPr>
            <w:tcW w:w="14805" w:type="dxa"/>
            <w:gridSpan w:val="8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6223B" w:rsidRPr="00BA61A8" w:rsidRDefault="0026223B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61A8">
              <w:rPr>
                <w:rFonts w:ascii="Times New Roman" w:hAnsi="Times New Roman"/>
                <w:b/>
                <w:i/>
                <w:sz w:val="24"/>
                <w:szCs w:val="24"/>
              </w:rPr>
              <w:t>5. Критерии и показатели, дающие дополнительные баллы</w:t>
            </w:r>
          </w:p>
        </w:tc>
      </w:tr>
      <w:tr w:rsidR="0026223B" w:rsidRPr="0032110E" w:rsidTr="00C77BA8">
        <w:trPr>
          <w:trHeight w:val="255"/>
          <w:tblCellSpacing w:w="0" w:type="dxa"/>
        </w:trPr>
        <w:tc>
          <w:tcPr>
            <w:tcW w:w="99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Участие в реализации образовательных программ экспериментальных площадок, лабораторий, ресурсных центров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районного уровня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федерального уровня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 w:rsidP="00C94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Копия приказа/распоряжения исполнительного органа государственной власти соответствующего уровня о переводе образовательного учреждения в режим экспериментальной площадки, лаборатории, ресурсного центра.</w:t>
            </w:r>
          </w:p>
          <w:p w:rsidR="0026223B" w:rsidRPr="0032110E" w:rsidRDefault="0026223B" w:rsidP="00C94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Материалы, подтверждающие результат личного участия педагога в реализации образовательной программы экспериментальной площадки/лаборатории/ресурсного центра.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В межаттестационный период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223B" w:rsidRPr="0032110E" w:rsidTr="00C77BA8">
        <w:trPr>
          <w:trHeight w:val="3621"/>
          <w:tblCellSpacing w:w="0" w:type="dxa"/>
        </w:trPr>
        <w:tc>
          <w:tcPr>
            <w:tcW w:w="99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Результат личного участия в конкурсе инновационных продуктов: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лауреат/дипломант районного уровня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лауреат/дипломант городского уровня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победитель районного уровня</w:t>
            </w:r>
          </w:p>
          <w:p w:rsidR="0026223B" w:rsidRPr="0032110E" w:rsidRDefault="0026223B" w:rsidP="00C115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победитель городского уровня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 w:rsidP="00C943C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Копия диплома, заверенная руководителем образовательного учреждения.</w:t>
            </w:r>
          </w:p>
          <w:p w:rsidR="0026223B" w:rsidRPr="0032110E" w:rsidRDefault="0026223B" w:rsidP="00C943C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Копия приказа/распоряжения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223B" w:rsidRPr="0032110E" w:rsidRDefault="0026223B" w:rsidP="00C115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В межаттестационный период</w:t>
            </w:r>
          </w:p>
        </w:tc>
      </w:tr>
      <w:tr w:rsidR="0026223B" w:rsidRPr="0032110E" w:rsidTr="00C77BA8">
        <w:trPr>
          <w:trHeight w:val="255"/>
          <w:tblCellSpacing w:w="0" w:type="dxa"/>
        </w:trPr>
        <w:tc>
          <w:tcPr>
            <w:tcW w:w="99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Наличие диссертации по профилю преподаваемой дисциплины, педагогике, психологии: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кандидат наук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доктор наук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 100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Ксерокопия документа, подтверждающего наличие ученой степени, заверенная руководителем образовательного учреждения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</w:pPr>
            <w:r w:rsidRPr="0032110E">
              <w:t> </w:t>
            </w:r>
          </w:p>
        </w:tc>
      </w:tr>
      <w:tr w:rsidR="0026223B" w:rsidRPr="0032110E" w:rsidTr="00C77BA8">
        <w:trPr>
          <w:trHeight w:val="255"/>
          <w:tblCellSpacing w:w="0" w:type="dxa"/>
        </w:trPr>
        <w:tc>
          <w:tcPr>
            <w:tcW w:w="99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Грамоты, Благодарности, благодарственные письма в том числе от общественных организаций за успехи в профессиональной деятельности: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районный уровень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городской  уровень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всероссийский уровень*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международный уровень*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Копии Грамот, Благодарностей, благодарственных писем, заверенные руководителем образовательного учреждения.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В межаттестационный период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 w:rsidP="00E13F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* вне зависимости от года получения (</w:t>
            </w:r>
            <w:r w:rsidRPr="00E13F83">
              <w:rPr>
                <w:rFonts w:ascii="Times New Roman" w:hAnsi="Times New Roman"/>
                <w:sz w:val="24"/>
                <w:szCs w:val="24"/>
              </w:rPr>
              <w:t xml:space="preserve">награды государственного уровня, отраслевые награды </w:t>
            </w:r>
            <w:r w:rsidRPr="00E13F83">
              <w:rPr>
                <w:rFonts w:ascii="Times New Roman" w:hAnsi="Times New Roman"/>
                <w:sz w:val="23"/>
                <w:szCs w:val="23"/>
              </w:rPr>
              <w:t>независимо от срока)</w:t>
            </w:r>
          </w:p>
        </w:tc>
      </w:tr>
      <w:tr w:rsidR="0026223B" w:rsidRPr="0032110E" w:rsidTr="00C77BA8">
        <w:trPr>
          <w:trHeight w:val="255"/>
          <w:tblCellSpacing w:w="0" w:type="dxa"/>
        </w:trPr>
        <w:tc>
          <w:tcPr>
            <w:tcW w:w="99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 w:rsidP="00C115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Награды за успехи в профессиональной деятельности:</w:t>
            </w:r>
          </w:p>
          <w:p w:rsidR="0026223B" w:rsidRPr="0032110E" w:rsidRDefault="0026223B" w:rsidP="00C115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районные  награды</w:t>
            </w:r>
          </w:p>
          <w:p w:rsidR="0026223B" w:rsidRPr="0032110E" w:rsidRDefault="0026223B" w:rsidP="00C115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городские  награды</w:t>
            </w:r>
          </w:p>
          <w:p w:rsidR="0026223B" w:rsidRPr="0032110E" w:rsidRDefault="0026223B" w:rsidP="00C115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государственные награды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 w:rsidP="00C1150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223B" w:rsidRPr="0032110E" w:rsidRDefault="0026223B" w:rsidP="00C1150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223B" w:rsidRPr="0032110E" w:rsidRDefault="0026223B" w:rsidP="00C1150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26223B" w:rsidRPr="0032110E" w:rsidRDefault="0026223B" w:rsidP="00C1150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26223B" w:rsidRPr="0032110E" w:rsidRDefault="0026223B" w:rsidP="00C1150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Копия удостоверения, заверенная руководителем образовательного учреждения.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</w:pPr>
            <w:r w:rsidRPr="0032110E">
              <w:t> </w:t>
            </w:r>
            <w:r w:rsidRPr="0032110E">
              <w:rPr>
                <w:rFonts w:ascii="Times New Roman" w:hAnsi="Times New Roman"/>
              </w:rPr>
              <w:t>Вне зависимости от года получения</w:t>
            </w:r>
          </w:p>
        </w:tc>
      </w:tr>
      <w:tr w:rsidR="0026223B" w:rsidRPr="0032110E" w:rsidTr="00C77BA8">
        <w:trPr>
          <w:trHeight w:val="255"/>
          <w:tblCellSpacing w:w="0" w:type="dxa"/>
        </w:trPr>
        <w:tc>
          <w:tcPr>
            <w:tcW w:w="99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Эффективность деятельности классного руководителя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 w:rsidP="00C115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223B" w:rsidRPr="0032110E" w:rsidRDefault="0026223B" w:rsidP="00C1150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</w:p>
          <w:p w:rsidR="0026223B" w:rsidRPr="0032110E" w:rsidRDefault="0026223B" w:rsidP="00C115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до</w:t>
            </w: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 xml:space="preserve"> 30</w:t>
            </w:r>
          </w:p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 w:rsidP="00A05C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AFD">
              <w:rPr>
                <w:rFonts w:ascii="Times New Roman" w:hAnsi="Times New Roman"/>
                <w:sz w:val="24"/>
                <w:szCs w:val="24"/>
              </w:rPr>
              <w:t>Справка, заверенная руководителем учреждения, грамоты, дипломы.</w:t>
            </w:r>
          </w:p>
          <w:p w:rsidR="0026223B" w:rsidRPr="0032110E" w:rsidRDefault="0026223B" w:rsidP="00A05C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 xml:space="preserve">Качество и уровень выполнения должностных обязанностей 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223B" w:rsidRPr="0032110E" w:rsidRDefault="0026223B" w:rsidP="00A05CEB">
            <w:pPr>
              <w:spacing w:line="240" w:lineRule="auto"/>
              <w:rPr>
                <w:rFonts w:ascii="Times New Roman" w:hAnsi="Times New Roman"/>
              </w:rPr>
            </w:pPr>
            <w:r w:rsidRPr="0032110E">
              <w:rPr>
                <w:rFonts w:ascii="Times New Roman" w:hAnsi="Times New Roman"/>
              </w:rPr>
              <w:t>В межаттестационный период</w:t>
            </w:r>
          </w:p>
        </w:tc>
      </w:tr>
      <w:tr w:rsidR="0026223B" w:rsidRPr="0032110E" w:rsidTr="00C77BA8">
        <w:trPr>
          <w:trHeight w:val="255"/>
          <w:tblCellSpacing w:w="0" w:type="dxa"/>
        </w:trPr>
        <w:tc>
          <w:tcPr>
            <w:tcW w:w="5154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Общее количество баллов: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</w:pPr>
            <w:r w:rsidRPr="0032110E">
              <w:t> </w:t>
            </w:r>
          </w:p>
        </w:tc>
        <w:tc>
          <w:tcPr>
            <w:tcW w:w="6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</w:pPr>
            <w:r w:rsidRPr="0032110E">
              <w:t> 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223B" w:rsidRPr="0032110E" w:rsidRDefault="0026223B">
            <w:pPr>
              <w:spacing w:line="240" w:lineRule="auto"/>
            </w:pPr>
            <w:r w:rsidRPr="0032110E">
              <w:t> </w:t>
            </w:r>
          </w:p>
        </w:tc>
      </w:tr>
    </w:tbl>
    <w:p w:rsidR="0026223B" w:rsidRDefault="0026223B" w:rsidP="00C77BA8">
      <w:pPr>
        <w:spacing w:line="240" w:lineRule="auto"/>
      </w:pPr>
      <w:r>
        <w:t> </w:t>
      </w:r>
    </w:p>
    <w:p w:rsidR="0026223B" w:rsidRDefault="0026223B" w:rsidP="00C77B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заключение: на основании анализа портфолио профессиональной деятельности  _____________________________________________</w:t>
      </w:r>
    </w:p>
    <w:p w:rsidR="0026223B" w:rsidRDefault="0026223B" w:rsidP="00C77B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(Ф.И.О. аттестуемого)</w:t>
      </w:r>
    </w:p>
    <w:p w:rsidR="0026223B" w:rsidRDefault="0026223B" w:rsidP="00C77B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сделать вывод, что уровень квалификации  соответствует требованиям, предъявляемым к __________________ квалификационной категории в должности _________________________________________________________________________________________________ </w:t>
      </w:r>
    </w:p>
    <w:p w:rsidR="0026223B" w:rsidRDefault="0026223B" w:rsidP="00C77B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Рекомендации: ________________________________________________________________________________________________________</w:t>
      </w:r>
    </w:p>
    <w:p w:rsidR="0026223B" w:rsidRDefault="0026223B" w:rsidP="00C77BA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эксперта: ________________________________________________________________________________________________________</w:t>
      </w:r>
    </w:p>
    <w:p w:rsidR="0026223B" w:rsidRDefault="0026223B" w:rsidP="00C77B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Сумма баллов для определения квалификационной категории</w:t>
      </w:r>
    </w:p>
    <w:tbl>
      <w:tblPr>
        <w:tblW w:w="148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805"/>
        <w:gridCol w:w="4530"/>
        <w:gridCol w:w="4530"/>
      </w:tblGrid>
      <w:tr w:rsidR="0026223B" w:rsidRPr="0032110E" w:rsidTr="00C77BA8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  <w:p w:rsidR="0026223B" w:rsidRPr="0032110E" w:rsidRDefault="00262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223B" w:rsidRPr="0032110E" w:rsidRDefault="00262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  <w:p w:rsidR="0026223B" w:rsidRPr="0032110E" w:rsidRDefault="002622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на высшую квалификационную категорию</w:t>
            </w:r>
          </w:p>
        </w:tc>
      </w:tr>
      <w:tr w:rsidR="0026223B" w:rsidRPr="0032110E" w:rsidTr="00C77BA8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Учитель  предметов, входящих в перечень ЕГЭ и ГИА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от 220                           до 400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223B" w:rsidRPr="0032110E" w:rsidRDefault="002622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 xml:space="preserve">    400                                и выше</w:t>
            </w:r>
          </w:p>
        </w:tc>
      </w:tr>
      <w:tr w:rsidR="0026223B" w:rsidRPr="0032110E" w:rsidTr="00C77BA8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от 120                            до 300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223B" w:rsidRPr="0032110E" w:rsidRDefault="002622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    300                                 и выше</w:t>
            </w:r>
          </w:p>
        </w:tc>
      </w:tr>
      <w:tr w:rsidR="0026223B" w:rsidRPr="0032110E" w:rsidTr="00C77BA8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Учитель прочих предметов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от 180  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                         до 300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223B" w:rsidRPr="0032110E" w:rsidRDefault="002622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300 </w:t>
            </w: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                                и выше</w:t>
            </w:r>
          </w:p>
        </w:tc>
      </w:tr>
      <w:tr w:rsidR="0026223B" w:rsidRPr="0032110E" w:rsidTr="00C77BA8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 w:rsidP="00E91C52">
            <w:pPr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Учитель (только домашнее обучение)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от 120                            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223B" w:rsidRPr="0032110E" w:rsidRDefault="002622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 xml:space="preserve">     250                                  и выше</w:t>
            </w:r>
          </w:p>
        </w:tc>
      </w:tr>
      <w:tr w:rsidR="0026223B" w:rsidRPr="0032110E" w:rsidTr="00C77BA8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Учитель специального (коррекционного) образовательного учреждения (I-VII вида)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от 125                            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223B" w:rsidRPr="0032110E" w:rsidRDefault="002622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 xml:space="preserve">     250                                и выше</w:t>
            </w:r>
          </w:p>
        </w:tc>
      </w:tr>
      <w:tr w:rsidR="0026223B" w:rsidRPr="0032110E" w:rsidTr="00C77BA8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Учитель специального (коррекционного) образовательного учреждения (VIII вида)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от 115                            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223B" w:rsidRPr="0032110E" w:rsidRDefault="002622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 xml:space="preserve">     250                                  и выше</w:t>
            </w:r>
          </w:p>
        </w:tc>
      </w:tr>
      <w:tr w:rsidR="0026223B" w:rsidRPr="0032110E" w:rsidTr="00C77BA8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Учитель-логопед, учитель-дефектолог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от 110                             до 240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223B" w:rsidRPr="0032110E" w:rsidRDefault="002622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 xml:space="preserve">     240                                 и выше</w:t>
            </w:r>
          </w:p>
        </w:tc>
      </w:tr>
      <w:tr w:rsidR="0026223B" w:rsidRPr="0032110E" w:rsidTr="00C77BA8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23B" w:rsidRPr="0032110E" w:rsidRDefault="002622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от 100                           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223B" w:rsidRPr="0032110E" w:rsidRDefault="002622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 xml:space="preserve">    250                                 и выше</w:t>
            </w:r>
          </w:p>
        </w:tc>
      </w:tr>
    </w:tbl>
    <w:p w:rsidR="0026223B" w:rsidRDefault="0026223B" w:rsidP="00C77B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sectPr w:rsidR="0026223B" w:rsidSect="00C77B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23B" w:rsidRDefault="0026223B" w:rsidP="008945C2">
      <w:pPr>
        <w:spacing w:after="0" w:line="240" w:lineRule="auto"/>
      </w:pPr>
      <w:r>
        <w:separator/>
      </w:r>
    </w:p>
  </w:endnote>
  <w:endnote w:type="continuationSeparator" w:id="0">
    <w:p w:rsidR="0026223B" w:rsidRDefault="0026223B" w:rsidP="0089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23B" w:rsidRDefault="0026223B" w:rsidP="008945C2">
      <w:pPr>
        <w:spacing w:after="0" w:line="240" w:lineRule="auto"/>
      </w:pPr>
      <w:r>
        <w:separator/>
      </w:r>
    </w:p>
  </w:footnote>
  <w:footnote w:type="continuationSeparator" w:id="0">
    <w:p w:rsidR="0026223B" w:rsidRDefault="0026223B" w:rsidP="00894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BA8"/>
    <w:rsid w:val="0001515C"/>
    <w:rsid w:val="00031FB9"/>
    <w:rsid w:val="0004607A"/>
    <w:rsid w:val="000743B4"/>
    <w:rsid w:val="00076C33"/>
    <w:rsid w:val="000860BB"/>
    <w:rsid w:val="000C47B0"/>
    <w:rsid w:val="000F1A1E"/>
    <w:rsid w:val="0010611B"/>
    <w:rsid w:val="001134C9"/>
    <w:rsid w:val="00183553"/>
    <w:rsid w:val="001A0821"/>
    <w:rsid w:val="001E5A00"/>
    <w:rsid w:val="001F7B07"/>
    <w:rsid w:val="0021129E"/>
    <w:rsid w:val="00221F00"/>
    <w:rsid w:val="00246EBE"/>
    <w:rsid w:val="0026223B"/>
    <w:rsid w:val="00263883"/>
    <w:rsid w:val="002748DA"/>
    <w:rsid w:val="002A19CC"/>
    <w:rsid w:val="002D68B6"/>
    <w:rsid w:val="003152A5"/>
    <w:rsid w:val="0032110E"/>
    <w:rsid w:val="00332B54"/>
    <w:rsid w:val="00355D5C"/>
    <w:rsid w:val="00361C0E"/>
    <w:rsid w:val="00362BA8"/>
    <w:rsid w:val="003A7805"/>
    <w:rsid w:val="004141E8"/>
    <w:rsid w:val="004303AE"/>
    <w:rsid w:val="00433498"/>
    <w:rsid w:val="00487E70"/>
    <w:rsid w:val="004A1229"/>
    <w:rsid w:val="004A7CF2"/>
    <w:rsid w:val="004B71F8"/>
    <w:rsid w:val="00530386"/>
    <w:rsid w:val="0053607C"/>
    <w:rsid w:val="00565B17"/>
    <w:rsid w:val="005723BC"/>
    <w:rsid w:val="005A05F3"/>
    <w:rsid w:val="00601CCB"/>
    <w:rsid w:val="006365A7"/>
    <w:rsid w:val="006C4AE5"/>
    <w:rsid w:val="006C6403"/>
    <w:rsid w:val="006E12DB"/>
    <w:rsid w:val="00747E3A"/>
    <w:rsid w:val="00765953"/>
    <w:rsid w:val="007713B2"/>
    <w:rsid w:val="00773D38"/>
    <w:rsid w:val="00774D4E"/>
    <w:rsid w:val="00787E1E"/>
    <w:rsid w:val="007F6030"/>
    <w:rsid w:val="00862B33"/>
    <w:rsid w:val="0086306D"/>
    <w:rsid w:val="008945C2"/>
    <w:rsid w:val="008B2D5C"/>
    <w:rsid w:val="008D1517"/>
    <w:rsid w:val="008F42DB"/>
    <w:rsid w:val="009025BC"/>
    <w:rsid w:val="0092683F"/>
    <w:rsid w:val="0093751F"/>
    <w:rsid w:val="00956FD8"/>
    <w:rsid w:val="0096737B"/>
    <w:rsid w:val="009F348A"/>
    <w:rsid w:val="00A05CEB"/>
    <w:rsid w:val="00A377F2"/>
    <w:rsid w:val="00A419B3"/>
    <w:rsid w:val="00A44DCB"/>
    <w:rsid w:val="00A80652"/>
    <w:rsid w:val="00A90791"/>
    <w:rsid w:val="00B03023"/>
    <w:rsid w:val="00B075AA"/>
    <w:rsid w:val="00B11380"/>
    <w:rsid w:val="00B24B0B"/>
    <w:rsid w:val="00B45AFD"/>
    <w:rsid w:val="00B50788"/>
    <w:rsid w:val="00B7608D"/>
    <w:rsid w:val="00B83DD3"/>
    <w:rsid w:val="00B84B0A"/>
    <w:rsid w:val="00BA61A8"/>
    <w:rsid w:val="00BE11AD"/>
    <w:rsid w:val="00BF7097"/>
    <w:rsid w:val="00C05063"/>
    <w:rsid w:val="00C1150E"/>
    <w:rsid w:val="00C14BC9"/>
    <w:rsid w:val="00C20120"/>
    <w:rsid w:val="00C3518B"/>
    <w:rsid w:val="00C4039F"/>
    <w:rsid w:val="00C6493A"/>
    <w:rsid w:val="00C77BA8"/>
    <w:rsid w:val="00C86221"/>
    <w:rsid w:val="00C93C9E"/>
    <w:rsid w:val="00C943C3"/>
    <w:rsid w:val="00CB119B"/>
    <w:rsid w:val="00CB3CB2"/>
    <w:rsid w:val="00CE716C"/>
    <w:rsid w:val="00CF0C8F"/>
    <w:rsid w:val="00D202E5"/>
    <w:rsid w:val="00D2398D"/>
    <w:rsid w:val="00D30A96"/>
    <w:rsid w:val="00D41C9A"/>
    <w:rsid w:val="00D842AC"/>
    <w:rsid w:val="00D95126"/>
    <w:rsid w:val="00DB4FCB"/>
    <w:rsid w:val="00DF6565"/>
    <w:rsid w:val="00E02F68"/>
    <w:rsid w:val="00E11A50"/>
    <w:rsid w:val="00E13F83"/>
    <w:rsid w:val="00E20994"/>
    <w:rsid w:val="00E91C52"/>
    <w:rsid w:val="00EA37F0"/>
    <w:rsid w:val="00F41835"/>
    <w:rsid w:val="00F77ACD"/>
    <w:rsid w:val="00FF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BA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8945C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8945C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89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45C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9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945C2"/>
    <w:rPr>
      <w:rFonts w:cs="Times New Roman"/>
    </w:rPr>
  </w:style>
  <w:style w:type="paragraph" w:styleId="NormalWeb">
    <w:name w:val="Normal (Web)"/>
    <w:basedOn w:val="Normal"/>
    <w:uiPriority w:val="99"/>
    <w:rsid w:val="000C4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1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359</TotalTime>
  <Pages>11</Pages>
  <Words>2389</Words>
  <Characters>13620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МРМ Слухач</dc:creator>
  <cp:keywords/>
  <dc:description/>
  <cp:lastModifiedBy>User</cp:lastModifiedBy>
  <cp:revision>62</cp:revision>
  <dcterms:created xsi:type="dcterms:W3CDTF">2014-10-22T05:57:00Z</dcterms:created>
  <dcterms:modified xsi:type="dcterms:W3CDTF">2014-11-20T08:48:00Z</dcterms:modified>
</cp:coreProperties>
</file>